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pStyle w:val="15"/>
        <w:rPr>
          <w:rFonts w:hint="eastAsia" w:ascii="黑体" w:hAnsi="黑体" w:eastAsia="黑体" w:cs="黑体"/>
        </w:rPr>
      </w:pPr>
      <w:bookmarkStart w:id="0" w:name="_Toc560"/>
      <w:bookmarkStart w:id="1" w:name="_Toc31042"/>
      <w:r>
        <w:rPr>
          <w:rFonts w:hint="eastAsia" w:ascii="黑体" w:hAnsi="黑体" w:eastAsia="黑体" w:cs="黑体"/>
        </w:rPr>
        <w:t>山西能源学院</w:t>
      </w:r>
      <w:r>
        <w:rPr>
          <w:rFonts w:hint="eastAsia" w:ascii="黑体" w:hAnsi="黑体" w:eastAsia="黑体" w:cs="黑体"/>
          <w:lang w:val="en-US" w:eastAsia="zh-CN"/>
        </w:rPr>
        <w:t>2021-2022学年</w:t>
      </w:r>
      <w:r>
        <w:rPr>
          <w:rFonts w:hint="eastAsia" w:ascii="黑体" w:hAnsi="黑体" w:eastAsia="黑体" w:cs="黑体"/>
        </w:rPr>
        <w:t>本科教学质量报告</w:t>
      </w:r>
      <w:bookmarkEnd w:id="0"/>
      <w:bookmarkEnd w:id="1"/>
    </w:p>
    <w:p>
      <w:pPr>
        <w:pStyle w:val="15"/>
        <w:rPr>
          <w:b w:val="0"/>
          <w:bCs/>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spacing w:before="200"/>
        <w:jc w:val="center"/>
        <w:rPr>
          <w:rFonts w:ascii="Times New Roman" w:hAnsi="Times New Roman" w:cs="Times New Roman"/>
          <w:color w:val="auto"/>
        </w:rPr>
      </w:pPr>
    </w:p>
    <w:p>
      <w:pPr>
        <w:pStyle w:val="15"/>
        <w:rPr>
          <w:rFonts w:hint="eastAsia" w:ascii="黑体" w:hAnsi="黑体" w:eastAsia="黑体" w:cs="黑体"/>
          <w:color w:val="auto"/>
        </w:rPr>
        <w:sectPr>
          <w:headerReference r:id="rId6" w:type="first"/>
          <w:footerReference r:id="rId9" w:type="first"/>
          <w:footerReference r:id="rId7" w:type="default"/>
          <w:headerReference r:id="rId5" w:type="even"/>
          <w:footerReference r:id="rId8" w:type="even"/>
          <w:pgSz w:w="11907" w:h="16840"/>
          <w:pgMar w:top="1440" w:right="1420" w:bottom="1440" w:left="1420" w:header="720" w:footer="720" w:gutter="0"/>
          <w:cols w:space="720" w:num="1"/>
        </w:sectPr>
      </w:pPr>
      <w:r>
        <w:rPr>
          <w:rFonts w:hint="eastAsia" w:ascii="黑体" w:hAnsi="黑体" w:eastAsia="黑体" w:cs="黑体"/>
          <w:b w:val="0"/>
          <w:bCs/>
        </w:rPr>
        <w:t>2022年11月</w:t>
      </w:r>
    </w:p>
    <w:p>
      <w:pPr>
        <w:spacing w:before="200" w:line="276" w:lineRule="auto"/>
        <w:ind w:left="0" w:leftChars="0" w:firstLine="0" w:firstLineChars="0"/>
        <w:rPr>
          <w:rFonts w:cs="仿宋_GB2312" w:asciiTheme="minorEastAsia" w:hAnsiTheme="minorEastAsia" w:eastAsiaTheme="minorEastAsia"/>
          <w:color w:val="auto"/>
        </w:rPr>
      </w:pPr>
    </w:p>
    <w:sdt>
      <w:sdtPr>
        <w:id w:val="147458896"/>
        <w:docPartObj>
          <w:docPartGallery w:val="Table of Contents"/>
          <w:docPartUnique/>
        </w:docPartObj>
      </w:sdtPr>
      <w:sdtEndPr>
        <w:rPr>
          <w:rFonts w:hint="eastAsia"/>
          <w:b/>
          <w:bCs/>
        </w:rPr>
      </w:sdtEndPr>
      <w:sdtContent>
        <w:p>
          <w:pPr>
            <w:spacing w:line="240" w:lineRule="auto"/>
            <w:ind w:firstLine="0" w:firstLineChars="0"/>
            <w:jc w:val="center"/>
            <w:rPr>
              <w:sz w:val="32"/>
              <w:szCs w:val="32"/>
            </w:rPr>
          </w:pPr>
          <w:r>
            <w:rPr>
              <w:sz w:val="32"/>
              <w:szCs w:val="32"/>
            </w:rPr>
            <w:t>目</w:t>
          </w:r>
          <w:r>
            <w:rPr>
              <w:rFonts w:hint="eastAsia"/>
              <w:sz w:val="32"/>
              <w:szCs w:val="32"/>
            </w:rPr>
            <w:t xml:space="preserve">   </w:t>
          </w:r>
          <w:r>
            <w:rPr>
              <w:sz w:val="32"/>
              <w:szCs w:val="32"/>
            </w:rPr>
            <w:t>录</w:t>
          </w:r>
        </w:p>
        <w:p>
          <w:pPr>
            <w:pStyle w:val="11"/>
            <w:tabs>
              <w:tab w:val="right" w:leader="dot" w:pos="9067"/>
            </w:tabs>
          </w:pPr>
          <w:r>
            <w:rPr>
              <w:rFonts w:hint="eastAsia"/>
              <w:bCs/>
              <w:sz w:val="24"/>
              <w:szCs w:val="24"/>
            </w:rPr>
            <w:fldChar w:fldCharType="begin"/>
          </w:r>
          <w:r>
            <w:rPr>
              <w:rFonts w:hint="eastAsia"/>
              <w:bCs/>
              <w:sz w:val="24"/>
              <w:szCs w:val="24"/>
            </w:rPr>
            <w:instrText xml:space="preserve">TOC \o "1-2" \h \u </w:instrText>
          </w:r>
          <w:r>
            <w:rPr>
              <w:rFonts w:hint="eastAsia"/>
              <w:bCs/>
              <w:sz w:val="24"/>
              <w:szCs w:val="24"/>
            </w:rPr>
            <w:fldChar w:fldCharType="separate"/>
          </w:r>
          <w:r>
            <w:rPr>
              <w:rFonts w:hint="eastAsia"/>
              <w:bCs/>
            </w:rPr>
            <w:fldChar w:fldCharType="begin"/>
          </w:r>
          <w:r>
            <w:rPr>
              <w:rFonts w:hint="eastAsia"/>
              <w:bCs/>
            </w:rPr>
            <w:instrText xml:space="preserve"> HYPERLINK \l _Toc7494 </w:instrText>
          </w:r>
          <w:r>
            <w:rPr>
              <w:rFonts w:hint="eastAsia"/>
              <w:bCs/>
            </w:rPr>
            <w:fldChar w:fldCharType="separate"/>
          </w:r>
          <w:r>
            <w:rPr>
              <w:rFonts w:hint="eastAsia"/>
            </w:rPr>
            <w:t>一、本科教育基本情况</w:t>
          </w:r>
          <w:r>
            <w:tab/>
          </w:r>
          <w:r>
            <w:fldChar w:fldCharType="begin"/>
          </w:r>
          <w:r>
            <w:instrText xml:space="preserve"> PAGEREF _Toc7494 \h </w:instrText>
          </w:r>
          <w:r>
            <w:fldChar w:fldCharType="separate"/>
          </w:r>
          <w:r>
            <w:t>2</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_Toc12178 </w:instrText>
          </w:r>
          <w:r>
            <w:rPr>
              <w:rFonts w:hint="eastAsia"/>
              <w:bCs/>
            </w:rPr>
            <w:fldChar w:fldCharType="separate"/>
          </w:r>
          <w:r>
            <w:rPr>
              <w:rFonts w:hint="eastAsia"/>
            </w:rPr>
            <w:t>（一）人才培养目标</w:t>
          </w:r>
          <w:r>
            <w:tab/>
          </w:r>
          <w:r>
            <w:fldChar w:fldCharType="begin"/>
          </w:r>
          <w:r>
            <w:instrText xml:space="preserve"> PAGEREF _Toc12178 \h </w:instrText>
          </w:r>
          <w:r>
            <w:fldChar w:fldCharType="separate"/>
          </w:r>
          <w:r>
            <w:t>2</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_Toc3159 </w:instrText>
          </w:r>
          <w:r>
            <w:rPr>
              <w:rFonts w:hint="eastAsia"/>
              <w:bCs/>
            </w:rPr>
            <w:fldChar w:fldCharType="separate"/>
          </w:r>
          <w:r>
            <w:t>（二）学科专业设置情况</w:t>
          </w:r>
          <w:r>
            <w:tab/>
          </w:r>
          <w:r>
            <w:fldChar w:fldCharType="begin"/>
          </w:r>
          <w:r>
            <w:instrText xml:space="preserve"> PAGEREF _Toc3159 \h </w:instrText>
          </w:r>
          <w:r>
            <w:fldChar w:fldCharType="separate"/>
          </w:r>
          <w:r>
            <w:t>2</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_Toc7292 </w:instrText>
          </w:r>
          <w:r>
            <w:rPr>
              <w:rFonts w:hint="eastAsia"/>
              <w:bCs/>
            </w:rPr>
            <w:fldChar w:fldCharType="separate"/>
          </w:r>
          <w:r>
            <w:t>（三）在校生规模</w:t>
          </w:r>
          <w:r>
            <w:tab/>
          </w:r>
          <w:r>
            <w:fldChar w:fldCharType="begin"/>
          </w:r>
          <w:r>
            <w:instrText xml:space="preserve"> PAGEREF _Toc7292 \h </w:instrText>
          </w:r>
          <w:r>
            <w:fldChar w:fldCharType="separate"/>
          </w:r>
          <w:r>
            <w:t>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_Toc5220 </w:instrText>
          </w:r>
          <w:r>
            <w:rPr>
              <w:rFonts w:hint="eastAsia"/>
              <w:bCs/>
            </w:rPr>
            <w:fldChar w:fldCharType="separate"/>
          </w:r>
          <w:r>
            <w:rPr>
              <w:szCs w:val="24"/>
            </w:rPr>
            <w:t>（</w:t>
          </w:r>
          <w:r>
            <w:t>四）本科生生源质量</w:t>
          </w:r>
          <w:r>
            <w:tab/>
          </w:r>
          <w:r>
            <w:fldChar w:fldCharType="begin"/>
          </w:r>
          <w:r>
            <w:instrText xml:space="preserve"> PAGEREF _Toc5220 \h </w:instrText>
          </w:r>
          <w:r>
            <w:fldChar w:fldCharType="separate"/>
          </w:r>
          <w:r>
            <w:t>3</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_Toc8344 </w:instrText>
          </w:r>
          <w:r>
            <w:rPr>
              <w:rFonts w:hint="eastAsia"/>
              <w:bCs/>
            </w:rPr>
            <w:fldChar w:fldCharType="separate"/>
          </w:r>
          <w:r>
            <w:rPr>
              <w:rFonts w:hint="eastAsia"/>
              <w:szCs w:val="30"/>
            </w:rPr>
            <w:t>二、师资与教学条件</w:t>
          </w:r>
          <w:r>
            <w:tab/>
          </w:r>
          <w:r>
            <w:fldChar w:fldCharType="begin"/>
          </w:r>
          <w:r>
            <w:instrText xml:space="preserve"> PAGEREF _Toc8344 \h </w:instrText>
          </w:r>
          <w:r>
            <w:fldChar w:fldCharType="separate"/>
          </w:r>
          <w:r>
            <w:t>5</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_Toc6502 </w:instrText>
          </w:r>
          <w:r>
            <w:rPr>
              <w:rFonts w:hint="eastAsia"/>
              <w:bCs/>
            </w:rPr>
            <w:fldChar w:fldCharType="separate"/>
          </w:r>
          <w:r>
            <w:t>（一）师资队伍</w:t>
          </w:r>
          <w:r>
            <w:tab/>
          </w:r>
          <w:r>
            <w:fldChar w:fldCharType="begin"/>
          </w:r>
          <w:r>
            <w:instrText xml:space="preserve"> PAGEREF _Toc6502 \h </w:instrText>
          </w:r>
          <w:r>
            <w:fldChar w:fldCharType="separate"/>
          </w:r>
          <w:r>
            <w:t>5</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_Toc11054 </w:instrText>
          </w:r>
          <w:r>
            <w:rPr>
              <w:rFonts w:hint="eastAsia"/>
              <w:bCs/>
            </w:rPr>
            <w:fldChar w:fldCharType="separate"/>
          </w:r>
          <w:r>
            <w:t>（二）本科主讲教师情况</w:t>
          </w:r>
          <w:r>
            <w:tab/>
          </w:r>
          <w:r>
            <w:fldChar w:fldCharType="begin"/>
          </w:r>
          <w:r>
            <w:instrText xml:space="preserve"> PAGEREF _Toc11054 \h </w:instrText>
          </w:r>
          <w:r>
            <w:fldChar w:fldCharType="separate"/>
          </w:r>
          <w:r>
            <w:t>7</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_Toc17395 </w:instrText>
          </w:r>
          <w:r>
            <w:rPr>
              <w:rFonts w:hint="eastAsia"/>
              <w:bCs/>
            </w:rPr>
            <w:fldChar w:fldCharType="separate"/>
          </w:r>
          <w:r>
            <w:t>（三）教学经费投入情况</w:t>
          </w:r>
          <w:r>
            <w:tab/>
          </w:r>
          <w:r>
            <w:fldChar w:fldCharType="begin"/>
          </w:r>
          <w:r>
            <w:instrText xml:space="preserve"> PAGEREF _Toc17395 \h </w:instrText>
          </w:r>
          <w:r>
            <w:fldChar w:fldCharType="separate"/>
          </w:r>
          <w:r>
            <w:t>8</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_Toc1852 </w:instrText>
          </w:r>
          <w:r>
            <w:rPr>
              <w:rFonts w:hint="eastAsia"/>
              <w:bCs/>
            </w:rPr>
            <w:fldChar w:fldCharType="separate"/>
          </w:r>
          <w:r>
            <w:t>（四）教学设施应用情况</w:t>
          </w:r>
          <w:r>
            <w:tab/>
          </w:r>
          <w:r>
            <w:fldChar w:fldCharType="begin"/>
          </w:r>
          <w:r>
            <w:instrText xml:space="preserve"> PAGEREF _Toc1852 \h </w:instrText>
          </w:r>
          <w:r>
            <w:fldChar w:fldCharType="separate"/>
          </w:r>
          <w:r>
            <w:t>9</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_Toc27848 </w:instrText>
          </w:r>
          <w:r>
            <w:rPr>
              <w:rFonts w:hint="eastAsia"/>
              <w:bCs/>
            </w:rPr>
            <w:fldChar w:fldCharType="separate"/>
          </w:r>
          <w:r>
            <w:rPr>
              <w:szCs w:val="30"/>
            </w:rPr>
            <w:t>三、教学建设与改革</w:t>
          </w:r>
          <w:r>
            <w:tab/>
          </w:r>
          <w:r>
            <w:fldChar w:fldCharType="begin"/>
          </w:r>
          <w:r>
            <w:instrText xml:space="preserve"> PAGEREF _Toc27848 \h </w:instrText>
          </w:r>
          <w:r>
            <w:fldChar w:fldCharType="separate"/>
          </w:r>
          <w:r>
            <w:t>12</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_Toc25951 </w:instrText>
          </w:r>
          <w:r>
            <w:rPr>
              <w:rFonts w:hint="eastAsia"/>
              <w:bCs/>
            </w:rPr>
            <w:fldChar w:fldCharType="separate"/>
          </w:r>
          <w:r>
            <w:t>（一）专业建设</w:t>
          </w:r>
          <w:r>
            <w:tab/>
          </w:r>
          <w:r>
            <w:fldChar w:fldCharType="begin"/>
          </w:r>
          <w:r>
            <w:instrText xml:space="preserve"> PAGEREF _Toc25951 \h </w:instrText>
          </w:r>
          <w:r>
            <w:fldChar w:fldCharType="separate"/>
          </w:r>
          <w:r>
            <w:t>12</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_Toc6553 </w:instrText>
          </w:r>
          <w:r>
            <w:rPr>
              <w:rFonts w:hint="eastAsia"/>
              <w:bCs/>
            </w:rPr>
            <w:fldChar w:fldCharType="separate"/>
          </w:r>
          <w:r>
            <w:t>（二）课程建设</w:t>
          </w:r>
          <w:r>
            <w:tab/>
          </w:r>
          <w:r>
            <w:fldChar w:fldCharType="begin"/>
          </w:r>
          <w:r>
            <w:instrText xml:space="preserve"> PAGEREF _Toc6553 \h </w:instrText>
          </w:r>
          <w:r>
            <w:fldChar w:fldCharType="separate"/>
          </w:r>
          <w:r>
            <w:t>13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_Toc5594 </w:instrText>
          </w:r>
          <w:r>
            <w:rPr>
              <w:rFonts w:hint="eastAsia"/>
              <w:bCs/>
            </w:rPr>
            <w:fldChar w:fldCharType="separate"/>
          </w:r>
          <w:r>
            <w:t>（三）教材建设</w:t>
          </w:r>
          <w:r>
            <w:tab/>
          </w:r>
          <w:r>
            <w:fldChar w:fldCharType="begin"/>
          </w:r>
          <w:r>
            <w:instrText xml:space="preserve"> PAGEREF _Toc5594 \h </w:instrText>
          </w:r>
          <w:r>
            <w:fldChar w:fldCharType="separate"/>
          </w:r>
          <w:r>
            <w:t>14</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_Toc15736 </w:instrText>
          </w:r>
          <w:r>
            <w:rPr>
              <w:rFonts w:hint="eastAsia"/>
              <w:bCs/>
            </w:rPr>
            <w:fldChar w:fldCharType="separate"/>
          </w:r>
          <w:r>
            <w:t>（</w:t>
          </w:r>
          <w:r>
            <w:rPr>
              <w:rFonts w:hint="eastAsia"/>
              <w:lang w:val="en-US" w:eastAsia="zh-CN"/>
            </w:rPr>
            <w:t>四</w:t>
          </w:r>
          <w:r>
            <w:t>）教学改革</w:t>
          </w:r>
          <w:r>
            <w:tab/>
          </w:r>
          <w:r>
            <w:fldChar w:fldCharType="begin"/>
          </w:r>
          <w:r>
            <w:instrText xml:space="preserve"> PAGEREF _Toc15736 \h </w:instrText>
          </w:r>
          <w:r>
            <w:fldChar w:fldCharType="separate"/>
          </w:r>
          <w:r>
            <w:t>14</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_Toc31725 </w:instrText>
          </w:r>
          <w:r>
            <w:rPr>
              <w:rFonts w:hint="eastAsia"/>
              <w:bCs/>
            </w:rPr>
            <w:fldChar w:fldCharType="separate"/>
          </w:r>
          <w:r>
            <w:t>（</w:t>
          </w:r>
          <w:r>
            <w:rPr>
              <w:rFonts w:hint="eastAsia"/>
              <w:lang w:val="en-US" w:eastAsia="zh-CN"/>
            </w:rPr>
            <w:t>五</w:t>
          </w:r>
          <w:r>
            <w:t>）实践教学</w:t>
          </w:r>
          <w:r>
            <w:tab/>
          </w:r>
          <w:r>
            <w:fldChar w:fldCharType="begin"/>
          </w:r>
          <w:r>
            <w:instrText xml:space="preserve"> PAGEREF _Toc31725 \h </w:instrText>
          </w:r>
          <w:r>
            <w:fldChar w:fldCharType="separate"/>
          </w:r>
          <w:r>
            <w:t>16</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_Toc16716 </w:instrText>
          </w:r>
          <w:r>
            <w:rPr>
              <w:rFonts w:hint="eastAsia"/>
              <w:bCs/>
            </w:rPr>
            <w:fldChar w:fldCharType="separate"/>
          </w:r>
          <w:r>
            <w:rPr>
              <w:rFonts w:hint="eastAsia"/>
              <w:lang w:eastAsia="zh-CN"/>
            </w:rPr>
            <w:t>（</w:t>
          </w:r>
          <w:r>
            <w:rPr>
              <w:rFonts w:hint="eastAsia"/>
              <w:lang w:val="en-US" w:eastAsia="zh-CN"/>
            </w:rPr>
            <w:t>六</w:t>
          </w:r>
          <w:r>
            <w:t>）创新创业教育</w:t>
          </w:r>
          <w:r>
            <w:tab/>
          </w:r>
          <w:r>
            <w:fldChar w:fldCharType="begin"/>
          </w:r>
          <w:r>
            <w:instrText xml:space="preserve"> PAGEREF _Toc16716 \h </w:instrText>
          </w:r>
          <w:r>
            <w:fldChar w:fldCharType="separate"/>
          </w:r>
          <w:r>
            <w:t>17</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_Toc19684 </w:instrText>
          </w:r>
          <w:r>
            <w:rPr>
              <w:rFonts w:hint="eastAsia"/>
              <w:bCs/>
            </w:rPr>
            <w:fldChar w:fldCharType="separate"/>
          </w:r>
          <w:r>
            <w:rPr>
              <w:szCs w:val="30"/>
            </w:rPr>
            <w:t>四、专业培养能力</w:t>
          </w:r>
          <w:r>
            <w:tab/>
          </w:r>
          <w:r>
            <w:fldChar w:fldCharType="begin"/>
          </w:r>
          <w:r>
            <w:instrText xml:space="preserve"> PAGEREF _Toc19684 \h </w:instrText>
          </w:r>
          <w:r>
            <w:fldChar w:fldCharType="separate"/>
          </w:r>
          <w:r>
            <w:t>19</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_Toc15667 </w:instrText>
          </w:r>
          <w:r>
            <w:rPr>
              <w:rFonts w:hint="eastAsia"/>
              <w:bCs/>
            </w:rP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专业培养目标</w:t>
          </w:r>
          <w:r>
            <w:tab/>
          </w:r>
          <w:r>
            <w:fldChar w:fldCharType="begin"/>
          </w:r>
          <w:r>
            <w:instrText xml:space="preserve"> PAGEREF _Toc15667 \h </w:instrText>
          </w:r>
          <w:r>
            <w:fldChar w:fldCharType="separate"/>
          </w:r>
          <w:r>
            <w:t>19</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_Toc119 </w:instrText>
          </w:r>
          <w:r>
            <w:rPr>
              <w:rFonts w:hint="eastAsia"/>
              <w:bCs/>
            </w:rPr>
            <w:fldChar w:fldCharType="separate"/>
          </w:r>
          <w:r>
            <w:rPr>
              <w:rFonts w:hint="eastAsia"/>
            </w:rPr>
            <w:t xml:space="preserve">（二） </w:t>
          </w:r>
          <w:r>
            <w:t>专业课程体系建设</w:t>
          </w:r>
          <w:r>
            <w:tab/>
          </w:r>
          <w:r>
            <w:fldChar w:fldCharType="begin"/>
          </w:r>
          <w:r>
            <w:instrText xml:space="preserve"> PAGEREF _Toc119 \h </w:instrText>
          </w:r>
          <w:r>
            <w:fldChar w:fldCharType="separate"/>
          </w:r>
          <w:r>
            <w:t>20</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_Toc20931 </w:instrText>
          </w:r>
          <w:r>
            <w:rPr>
              <w:rFonts w:hint="eastAsia"/>
              <w:bCs/>
            </w:rPr>
            <w:fldChar w:fldCharType="separate"/>
          </w:r>
          <w:r>
            <w:t>（三）立德树人落实机制</w:t>
          </w:r>
          <w:r>
            <w:tab/>
          </w:r>
          <w:r>
            <w:fldChar w:fldCharType="begin"/>
          </w:r>
          <w:r>
            <w:instrText xml:space="preserve"> PAGEREF _Toc20931 \h </w:instrText>
          </w:r>
          <w:r>
            <w:fldChar w:fldCharType="separate"/>
          </w:r>
          <w:r>
            <w:t>21</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_Toc17796 </w:instrText>
          </w:r>
          <w:r>
            <w:rPr>
              <w:rFonts w:hint="eastAsia"/>
              <w:bCs/>
            </w:rPr>
            <w:fldChar w:fldCharType="separate"/>
          </w:r>
          <w:r>
            <w:t>（四）专任教师数量和结构</w:t>
          </w:r>
          <w:r>
            <w:tab/>
          </w:r>
          <w:r>
            <w:fldChar w:fldCharType="begin"/>
          </w:r>
          <w:r>
            <w:instrText xml:space="preserve"> PAGEREF _Toc17796 \h </w:instrText>
          </w:r>
          <w:r>
            <w:fldChar w:fldCharType="separate"/>
          </w:r>
          <w:r>
            <w:t>23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_Toc18567 </w:instrText>
          </w:r>
          <w:r>
            <w:rPr>
              <w:rFonts w:hint="eastAsia"/>
              <w:bCs/>
            </w:rPr>
            <w:fldChar w:fldCharType="separate"/>
          </w:r>
          <w:r>
            <w:t>（五）实践教学</w:t>
          </w:r>
          <w:r>
            <w:tab/>
          </w:r>
          <w:r>
            <w:fldChar w:fldCharType="begin"/>
          </w:r>
          <w:r>
            <w:instrText xml:space="preserve"> PAGEREF _Toc18567 \h </w:instrText>
          </w:r>
          <w:r>
            <w:fldChar w:fldCharType="separate"/>
          </w:r>
          <w:r>
            <w:t>23</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_Toc9501 </w:instrText>
          </w:r>
          <w:r>
            <w:rPr>
              <w:rFonts w:hint="eastAsia"/>
              <w:bCs/>
            </w:rPr>
            <w:fldChar w:fldCharType="separate"/>
          </w:r>
          <w:r>
            <w:rPr>
              <w:szCs w:val="30"/>
            </w:rPr>
            <w:t>五、质量保障体系</w:t>
          </w:r>
          <w:r>
            <w:tab/>
          </w:r>
          <w:r>
            <w:fldChar w:fldCharType="begin"/>
          </w:r>
          <w:r>
            <w:instrText xml:space="preserve"> PAGEREF _Toc9501 \h </w:instrText>
          </w:r>
          <w:r>
            <w:fldChar w:fldCharType="separate"/>
          </w:r>
          <w:r>
            <w:t>24</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_Toc7466 </w:instrText>
          </w:r>
          <w:r>
            <w:rPr>
              <w:rFonts w:hint="eastAsia"/>
              <w:bCs/>
            </w:rPr>
            <w:fldChar w:fldCharType="separate"/>
          </w:r>
          <w:r>
            <w:t>（一）校领导</w:t>
          </w:r>
          <w:r>
            <w:rPr>
              <w:rFonts w:hint="eastAsia"/>
              <w:lang w:val="en-US" w:eastAsia="zh-CN"/>
            </w:rPr>
            <w:t>班子研究本科教学</w:t>
          </w:r>
          <w:r>
            <w:t>情况</w:t>
          </w:r>
          <w:r>
            <w:tab/>
          </w:r>
          <w:r>
            <w:fldChar w:fldCharType="begin"/>
          </w:r>
          <w:r>
            <w:instrText xml:space="preserve"> PAGEREF _Toc7466 \h </w:instrText>
          </w:r>
          <w:r>
            <w:fldChar w:fldCharType="separate"/>
          </w:r>
          <w:r>
            <w:t>24</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_Toc3970 </w:instrText>
          </w:r>
          <w:r>
            <w:rPr>
              <w:rFonts w:hint="eastAsia"/>
              <w:bCs/>
            </w:rPr>
            <w:fldChar w:fldCharType="separate"/>
          </w:r>
          <w:r>
            <w:t>（二）教学管理与服务</w:t>
          </w:r>
          <w:r>
            <w:tab/>
          </w:r>
          <w:r>
            <w:fldChar w:fldCharType="begin"/>
          </w:r>
          <w:r>
            <w:instrText xml:space="preserve"> PAGEREF _Toc3970 \h </w:instrText>
          </w:r>
          <w:r>
            <w:fldChar w:fldCharType="separate"/>
          </w:r>
          <w:r>
            <w:t>24</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_Toc23853 </w:instrText>
          </w:r>
          <w:r>
            <w:rPr>
              <w:rFonts w:hint="eastAsia"/>
              <w:bCs/>
            </w:rPr>
            <w:fldChar w:fldCharType="separate"/>
          </w:r>
          <w:r>
            <w:t>（三）学生管理与服务</w:t>
          </w:r>
          <w:r>
            <w:tab/>
          </w:r>
          <w:r>
            <w:fldChar w:fldCharType="begin"/>
          </w:r>
          <w:r>
            <w:instrText xml:space="preserve"> PAGEREF _Toc23853 \h </w:instrText>
          </w:r>
          <w:r>
            <w:fldChar w:fldCharType="separate"/>
          </w:r>
          <w:r>
            <w:t>25</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_Toc10631 </w:instrText>
          </w:r>
          <w:r>
            <w:rPr>
              <w:rFonts w:hint="eastAsia"/>
              <w:bCs/>
            </w:rPr>
            <w:fldChar w:fldCharType="separate"/>
          </w:r>
          <w:r>
            <w:t>（四）质量监控</w:t>
          </w:r>
          <w:r>
            <w:tab/>
          </w:r>
          <w:r>
            <w:fldChar w:fldCharType="begin"/>
          </w:r>
          <w:r>
            <w:instrText xml:space="preserve"> PAGEREF _Toc10631 \h </w:instrText>
          </w:r>
          <w:r>
            <w:fldChar w:fldCharType="separate"/>
          </w:r>
          <w:r>
            <w:t>26</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_Toc31258 </w:instrText>
          </w:r>
          <w:r>
            <w:rPr>
              <w:rFonts w:hint="eastAsia"/>
              <w:bCs/>
            </w:rPr>
            <w:fldChar w:fldCharType="separate"/>
          </w:r>
          <w:r>
            <w:rPr>
              <w:szCs w:val="30"/>
            </w:rPr>
            <w:t>六、学生学习效果</w:t>
          </w:r>
          <w:r>
            <w:tab/>
          </w:r>
          <w:r>
            <w:fldChar w:fldCharType="begin"/>
          </w:r>
          <w:r>
            <w:instrText xml:space="preserve"> PAGEREF _Toc31258 \h </w:instrText>
          </w:r>
          <w:r>
            <w:fldChar w:fldCharType="separate"/>
          </w:r>
          <w:r>
            <w:t>28</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_Toc9833 </w:instrText>
          </w:r>
          <w:r>
            <w:rPr>
              <w:rFonts w:hint="eastAsia"/>
              <w:bCs/>
            </w:rPr>
            <w:fldChar w:fldCharType="separate"/>
          </w:r>
          <w:r>
            <w:t>（一）毕业情况</w:t>
          </w:r>
          <w:r>
            <w:tab/>
          </w:r>
          <w:r>
            <w:fldChar w:fldCharType="begin"/>
          </w:r>
          <w:r>
            <w:instrText xml:space="preserve"> PAGEREF _Toc9833 \h </w:instrText>
          </w:r>
          <w:r>
            <w:fldChar w:fldCharType="separate"/>
          </w:r>
          <w:r>
            <w:t>28</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_Toc19096 </w:instrText>
          </w:r>
          <w:r>
            <w:rPr>
              <w:rFonts w:hint="eastAsia"/>
              <w:bCs/>
            </w:rPr>
            <w:fldChar w:fldCharType="separate"/>
          </w:r>
          <w:r>
            <w:t>（二）就业情况</w:t>
          </w:r>
          <w:r>
            <w:tab/>
          </w:r>
          <w:r>
            <w:fldChar w:fldCharType="begin"/>
          </w:r>
          <w:r>
            <w:instrText xml:space="preserve"> PAGEREF _Toc19096 \h </w:instrText>
          </w:r>
          <w:r>
            <w:fldChar w:fldCharType="separate"/>
          </w:r>
          <w:r>
            <w:t>28</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_Toc6441 </w:instrText>
          </w:r>
          <w:r>
            <w:rPr>
              <w:rFonts w:hint="eastAsia"/>
              <w:bCs/>
            </w:rPr>
            <w:fldChar w:fldCharType="separate"/>
          </w:r>
          <w:r>
            <w:t>（三）转专业与辅修情况</w:t>
          </w:r>
          <w:r>
            <w:tab/>
          </w:r>
          <w:r>
            <w:fldChar w:fldCharType="begin"/>
          </w:r>
          <w:r>
            <w:instrText xml:space="preserve"> PAGEREF _Toc6441 \h </w:instrText>
          </w:r>
          <w:r>
            <w:fldChar w:fldCharType="separate"/>
          </w:r>
          <w:r>
            <w:t>30</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_Toc6344 </w:instrText>
          </w:r>
          <w:r>
            <w:rPr>
              <w:rFonts w:hint="eastAsia"/>
              <w:bCs/>
            </w:rPr>
            <w:fldChar w:fldCharType="separate"/>
          </w:r>
          <w:r>
            <w:rPr>
              <w:szCs w:val="30"/>
            </w:rPr>
            <w:t>七、特色发展</w:t>
          </w:r>
          <w:r>
            <w:tab/>
          </w:r>
          <w:r>
            <w:fldChar w:fldCharType="begin"/>
          </w:r>
          <w:r>
            <w:instrText xml:space="preserve"> PAGEREF _Toc6344 \h </w:instrText>
          </w:r>
          <w:r>
            <w:fldChar w:fldCharType="separate"/>
          </w:r>
          <w:r>
            <w:t>31</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_Toc16869 </w:instrText>
          </w:r>
          <w:r>
            <w:rPr>
              <w:rFonts w:hint="eastAsia"/>
              <w:bCs/>
            </w:rPr>
            <w:fldChar w:fldCharType="separate"/>
          </w:r>
          <w:r>
            <w:rPr>
              <w:rFonts w:hint="eastAsia"/>
            </w:rPr>
            <w:t>（一）努力构建学科专业一体化建设格局，专业集群建设稳步推进</w:t>
          </w:r>
          <w:r>
            <w:tab/>
          </w:r>
          <w:r>
            <w:fldChar w:fldCharType="begin"/>
          </w:r>
          <w:r>
            <w:instrText xml:space="preserve"> PAGEREF _Toc16869 \h </w:instrText>
          </w:r>
          <w:r>
            <w:fldChar w:fldCharType="separate"/>
          </w:r>
          <w:r>
            <w:t>31</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_Toc20686 </w:instrText>
          </w:r>
          <w:r>
            <w:rPr>
              <w:rFonts w:hint="eastAsia"/>
              <w:bCs/>
            </w:rPr>
            <w:fldChar w:fldCharType="separate"/>
          </w:r>
          <w:r>
            <w:rPr>
              <w:rFonts w:hint="eastAsia"/>
            </w:rPr>
            <w:t>（二）以应用型人才培养为核心，深入开展教学建设与改革</w:t>
          </w:r>
          <w:r>
            <w:tab/>
          </w:r>
          <w:r>
            <w:fldChar w:fldCharType="begin"/>
          </w:r>
          <w:r>
            <w:instrText xml:space="preserve"> PAGEREF _Toc20686 \h </w:instrText>
          </w:r>
          <w:r>
            <w:fldChar w:fldCharType="separate"/>
          </w:r>
          <w:r>
            <w:t>31</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_Toc16069 </w:instrText>
          </w:r>
          <w:r>
            <w:rPr>
              <w:rFonts w:hint="eastAsia"/>
              <w:bCs/>
            </w:rPr>
            <w:fldChar w:fldCharType="separate"/>
          </w:r>
          <w:r>
            <w:rPr>
              <w:szCs w:val="30"/>
            </w:rPr>
            <w:t>八、存在问题及改进计划</w:t>
          </w:r>
          <w:r>
            <w:tab/>
          </w:r>
          <w:r>
            <w:fldChar w:fldCharType="begin"/>
          </w:r>
          <w:r>
            <w:instrText xml:space="preserve"> PAGEREF _Toc16069 \h </w:instrText>
          </w:r>
          <w:r>
            <w:fldChar w:fldCharType="separate"/>
          </w:r>
          <w:r>
            <w:t>33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_Toc14461 </w:instrText>
          </w:r>
          <w:r>
            <w:rPr>
              <w:rFonts w:hint="eastAsia"/>
              <w:bCs/>
            </w:rPr>
            <w:fldChar w:fldCharType="separate"/>
          </w:r>
          <w:r>
            <w:rPr>
              <w:rFonts w:hint="eastAsia"/>
            </w:rPr>
            <w:t>（一）存在的问题</w:t>
          </w:r>
          <w:r>
            <w:tab/>
          </w:r>
          <w:r>
            <w:fldChar w:fldCharType="begin"/>
          </w:r>
          <w:r>
            <w:instrText xml:space="preserve"> PAGEREF _Toc14461 \h </w:instrText>
          </w:r>
          <w:r>
            <w:fldChar w:fldCharType="separate"/>
          </w:r>
          <w:r>
            <w:t>33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_Toc1392 </w:instrText>
          </w:r>
          <w:r>
            <w:rPr>
              <w:rFonts w:hint="eastAsia"/>
              <w:bCs/>
            </w:rPr>
            <w:fldChar w:fldCharType="separate"/>
          </w:r>
          <w:r>
            <w:rPr>
              <w:rFonts w:hint="eastAsia"/>
            </w:rPr>
            <w:t>（二）原因分析</w:t>
          </w:r>
          <w:r>
            <w:tab/>
          </w:r>
          <w:r>
            <w:fldChar w:fldCharType="begin"/>
          </w:r>
          <w:r>
            <w:instrText xml:space="preserve"> PAGEREF _Toc1392 \h </w:instrText>
          </w:r>
          <w:r>
            <w:fldChar w:fldCharType="separate"/>
          </w:r>
          <w:r>
            <w:t>33</w:t>
          </w:r>
          <w:r>
            <w:fldChar w:fldCharType="end"/>
          </w:r>
          <w:r>
            <w:rPr>
              <w:rFonts w:hint="eastAsia"/>
              <w:bCs/>
            </w:rPr>
            <w:fldChar w:fldCharType="end"/>
          </w:r>
        </w:p>
        <w:p>
          <w:pPr>
            <w:pStyle w:val="13"/>
            <w:tabs>
              <w:tab w:val="right" w:leader="dot" w:pos="9067"/>
            </w:tabs>
          </w:pPr>
          <w:r>
            <w:rPr>
              <w:rFonts w:hint="eastAsia"/>
              <w:bCs/>
            </w:rPr>
            <w:fldChar w:fldCharType="begin"/>
          </w:r>
          <w:r>
            <w:rPr>
              <w:rFonts w:hint="eastAsia"/>
              <w:bCs/>
            </w:rPr>
            <w:instrText xml:space="preserve"> HYPERLINK \l _Toc8567 </w:instrText>
          </w:r>
          <w:r>
            <w:rPr>
              <w:rFonts w:hint="eastAsia"/>
              <w:bCs/>
            </w:rPr>
            <w:fldChar w:fldCharType="separate"/>
          </w:r>
          <w:r>
            <w:rPr>
              <w:rFonts w:hint="eastAsia"/>
            </w:rPr>
            <w:t>（三）改进措施</w:t>
          </w:r>
          <w:r>
            <w:tab/>
          </w:r>
          <w:r>
            <w:fldChar w:fldCharType="begin"/>
          </w:r>
          <w:r>
            <w:instrText xml:space="preserve"> PAGEREF _Toc8567 \h </w:instrText>
          </w:r>
          <w:r>
            <w:fldChar w:fldCharType="separate"/>
          </w:r>
          <w:r>
            <w:t>33</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_Toc28977 </w:instrText>
          </w:r>
          <w:r>
            <w:rPr>
              <w:rFonts w:hint="eastAsia"/>
              <w:bCs/>
            </w:rPr>
            <w:fldChar w:fldCharType="separate"/>
          </w:r>
          <w:r>
            <w:rPr>
              <w:rFonts w:hint="eastAsia"/>
              <w:bCs/>
              <w:szCs w:val="36"/>
            </w:rPr>
            <w:t>附录</w:t>
          </w:r>
          <w:r>
            <w:tab/>
          </w:r>
          <w:r>
            <w:fldChar w:fldCharType="begin"/>
          </w:r>
          <w:r>
            <w:instrText xml:space="preserve"> PAGEREF _Toc28977 \h </w:instrText>
          </w:r>
          <w:r>
            <w:fldChar w:fldCharType="separate"/>
          </w:r>
          <w:r>
            <w:t>35</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_Toc20806 </w:instrText>
          </w:r>
          <w:r>
            <w:rPr>
              <w:rFonts w:hint="eastAsia"/>
              <w:bCs/>
            </w:rPr>
            <w:fldChar w:fldCharType="separate"/>
          </w:r>
          <w:r>
            <w:rPr>
              <w:szCs w:val="30"/>
            </w:rPr>
            <w:t>高等学校 2021</w:t>
          </w:r>
          <w:r>
            <w:rPr>
              <w:rFonts w:hint="eastAsia"/>
              <w:szCs w:val="30"/>
            </w:rPr>
            <w:t>—</w:t>
          </w:r>
          <w:r>
            <w:rPr>
              <w:szCs w:val="30"/>
            </w:rPr>
            <w:t xml:space="preserve">2022 </w:t>
          </w:r>
          <w:r>
            <w:rPr>
              <w:rFonts w:hint="eastAsia"/>
              <w:szCs w:val="30"/>
            </w:rPr>
            <w:t>学年本科教学质量报告</w:t>
          </w:r>
          <w:r>
            <w:tab/>
          </w:r>
          <w:r>
            <w:fldChar w:fldCharType="begin"/>
          </w:r>
          <w:r>
            <w:instrText xml:space="preserve"> PAGEREF _Toc20806 \h </w:instrText>
          </w:r>
          <w:r>
            <w:fldChar w:fldCharType="separate"/>
          </w:r>
          <w:r>
            <w:t>35</w:t>
          </w:r>
          <w:r>
            <w:fldChar w:fldCharType="end"/>
          </w:r>
          <w:r>
            <w:rPr>
              <w:rFonts w:hint="eastAsia"/>
              <w:bCs/>
            </w:rPr>
            <w:fldChar w:fldCharType="end"/>
          </w:r>
        </w:p>
        <w:p>
          <w:pPr>
            <w:pStyle w:val="11"/>
            <w:tabs>
              <w:tab w:val="right" w:leader="dot" w:pos="9067"/>
            </w:tabs>
          </w:pPr>
          <w:r>
            <w:rPr>
              <w:rFonts w:hint="eastAsia"/>
              <w:bCs/>
            </w:rPr>
            <w:fldChar w:fldCharType="begin"/>
          </w:r>
          <w:r>
            <w:rPr>
              <w:rFonts w:hint="eastAsia"/>
              <w:bCs/>
            </w:rPr>
            <w:instrText xml:space="preserve"> HYPERLINK \l _Toc21293 </w:instrText>
          </w:r>
          <w:r>
            <w:rPr>
              <w:rFonts w:hint="eastAsia"/>
              <w:bCs/>
            </w:rPr>
            <w:fldChar w:fldCharType="separate"/>
          </w:r>
          <w:r>
            <w:rPr>
              <w:rFonts w:hint="eastAsia"/>
              <w:szCs w:val="30"/>
            </w:rPr>
            <w:t>支撑数据目录</w:t>
          </w:r>
          <w:r>
            <w:tab/>
          </w:r>
          <w:r>
            <w:fldChar w:fldCharType="begin"/>
          </w:r>
          <w:r>
            <w:instrText xml:space="preserve"> PAGEREF _Toc21293 \h </w:instrText>
          </w:r>
          <w:r>
            <w:fldChar w:fldCharType="separate"/>
          </w:r>
          <w:r>
            <w:t>35</w:t>
          </w:r>
          <w:r>
            <w:fldChar w:fldCharType="end"/>
          </w:r>
          <w:r>
            <w:rPr>
              <w:rFonts w:hint="eastAsia"/>
              <w:bCs/>
            </w:rPr>
            <w:fldChar w:fldCharType="end"/>
          </w:r>
        </w:p>
        <w:p>
          <w:pPr>
            <w:pStyle w:val="11"/>
            <w:tabs>
              <w:tab w:val="right" w:leader="dot" w:pos="9067"/>
            </w:tabs>
            <w:ind w:firstLine="0" w:firstLineChars="0"/>
            <w:rPr>
              <w:bCs/>
            </w:rPr>
            <w:sectPr>
              <w:type w:val="oddPage"/>
              <w:pgSz w:w="11907" w:h="16840"/>
              <w:pgMar w:top="1440" w:right="1420" w:bottom="1440" w:left="1420" w:header="720" w:footer="720" w:gutter="0"/>
              <w:cols w:space="720" w:num="1"/>
            </w:sectPr>
          </w:pPr>
          <w:r>
            <w:rPr>
              <w:rFonts w:hint="eastAsia"/>
              <w:bCs/>
            </w:rPr>
            <w:fldChar w:fldCharType="end"/>
          </w:r>
        </w:p>
      </w:sdtContent>
    </w:sdt>
    <w:p>
      <w:pPr>
        <w:pStyle w:val="11"/>
        <w:tabs>
          <w:tab w:val="right" w:leader="dot" w:pos="9067"/>
        </w:tabs>
        <w:rPr>
          <w:bCs/>
        </w:rPr>
        <w:sectPr>
          <w:footerReference r:id="rId10" w:type="default"/>
          <w:type w:val="continuous"/>
          <w:pgSz w:w="11907" w:h="16840"/>
          <w:pgMar w:top="1440" w:right="1420" w:bottom="1440" w:left="1420" w:header="720" w:footer="720" w:gutter="0"/>
          <w:cols w:space="720" w:num="1"/>
        </w:sectPr>
      </w:pPr>
    </w:p>
    <w:p>
      <w:pPr>
        <w:pStyle w:val="15"/>
        <w:rPr>
          <w:rFonts w:hint="eastAsia" w:ascii="黑体" w:hAnsi="黑体" w:eastAsia="黑体" w:cs="黑体"/>
        </w:rPr>
      </w:pPr>
      <w:r>
        <w:rPr>
          <w:rFonts w:hint="eastAsia" w:ascii="黑体" w:hAnsi="黑体" w:eastAsia="黑体" w:cs="黑体"/>
        </w:rPr>
        <w:t>山西能源学院</w:t>
      </w:r>
      <w:r>
        <w:rPr>
          <w:rFonts w:hint="eastAsia" w:ascii="黑体" w:hAnsi="黑体" w:eastAsia="黑体" w:cs="黑体"/>
          <w:lang w:val="en-US" w:eastAsia="zh-CN"/>
        </w:rPr>
        <w:t>2021-2022学年</w:t>
      </w:r>
      <w:r>
        <w:rPr>
          <w:rFonts w:hint="eastAsia" w:ascii="黑体" w:hAnsi="黑体" w:eastAsia="黑体" w:cs="黑体"/>
        </w:rPr>
        <w:t>本科教学质量报告</w:t>
      </w:r>
    </w:p>
    <w:p>
      <w:pPr>
        <w:pStyle w:val="2"/>
        <w:rPr>
          <w:sz w:val="24"/>
          <w:szCs w:val="24"/>
        </w:rPr>
      </w:pPr>
    </w:p>
    <w:p>
      <w:pPr>
        <w:pStyle w:val="2"/>
        <w:jc w:val="center"/>
        <w:rPr>
          <w:rFonts w:ascii="Arial" w:hAnsi="Arial" w:cs="宋体"/>
          <w:bCs w:val="0"/>
          <w:sz w:val="28"/>
          <w:szCs w:val="28"/>
        </w:rPr>
      </w:pPr>
      <w:bookmarkStart w:id="2" w:name="_Toc29350"/>
      <w:r>
        <w:rPr>
          <w:rFonts w:hint="eastAsia" w:ascii="Arial" w:hAnsi="Arial" w:cs="宋体"/>
          <w:bCs w:val="0"/>
          <w:sz w:val="28"/>
          <w:szCs w:val="28"/>
        </w:rPr>
        <w:t>学校概况</w:t>
      </w:r>
      <w:bookmarkEnd w:id="2"/>
    </w:p>
    <w:p>
      <w:pPr>
        <w:rPr>
          <w:color w:val="auto"/>
        </w:rPr>
      </w:pPr>
      <w:r>
        <w:rPr>
          <w:rFonts w:hint="eastAsia"/>
          <w:color w:val="auto"/>
        </w:rPr>
        <w:t>山西能源学院是一所经教育部批准、由山西省人民政府举办的应用型本科高等院校。学校坚持“服务能源产业链行业、推动地方经济发展”的办学宗旨，以培养创新型、应用型人才为目标，围绕“能源革命”发展趋势，面向传统能源和新能源的资源勘测、开采、转化、存储、利用和管理等方面的智能化、高效化、绿色化，大力推进学科专业建设，在校企合作、人才培养等方面进行了积极探索，取得了明显成效。学校是山西省首批开展应用型本科建设院校和全国地方高校“产教融合”建设试点院校。学校的动力工程及工程热物理是山西省“1331工程”优势特色学科，拥有太阳能光电转换工程技术研究中心等6个省级高水平学科和技术转化平台。</w:t>
      </w:r>
    </w:p>
    <w:p>
      <w:pPr>
        <w:rPr>
          <w:color w:val="auto"/>
        </w:rPr>
      </w:pPr>
      <w:r>
        <w:rPr>
          <w:rFonts w:hint="eastAsia"/>
          <w:color w:val="auto"/>
        </w:rPr>
        <w:t>学校秉承“立德强能，笃学善行”的校训，以习近平新时代中国特色社会主义思想为指引，以传统能源和新能源智慧融合为目标，逐步形成了能源动力类、新能源与未来能源类、能源装备智能制造类、智慧能源类、能源资源环境类、能源经济管理类六大专业群。围绕六大专业群，设置了矿业工程系、安全工程系、地质与测绘工程系、机电工程系、电气与控制工程系、能源与动力工程系、资源与环境工程系、能源化学与材料工程系、计算机与信息工程系、经济管理系、强基学院、思想政治理论课教学与研究部、继续教育部等13个教学系部和21个党政职能部门及教辅机构。</w:t>
      </w:r>
    </w:p>
    <w:p>
      <w:pPr>
        <w:rPr>
          <w:color w:val="auto"/>
        </w:rPr>
      </w:pPr>
      <w:r>
        <w:rPr>
          <w:rFonts w:hint="eastAsia"/>
          <w:color w:val="auto"/>
        </w:rPr>
        <w:t>学校现有两个校区，分别位于学风浓郁的山西省高校园区和高新技术密集的太原市小店区。校园总占地面积760余亩，校舍建筑面积 20余万平方米，教学科研仪器设备值1亿多元，纸质图书70余万册，电子图书40余万册，校内实验实训场所132个，校外实习</w:t>
      </w:r>
      <w:r>
        <w:rPr>
          <w:rFonts w:hint="eastAsia"/>
          <w:color w:val="auto"/>
          <w:highlight w:val="none"/>
        </w:rPr>
        <w:t xml:space="preserve">基地 </w:t>
      </w:r>
      <w:r>
        <w:rPr>
          <w:rFonts w:hint="eastAsia"/>
          <w:color w:val="auto"/>
          <w:highlight w:val="none"/>
          <w:lang w:val="en-US" w:eastAsia="zh-CN"/>
        </w:rPr>
        <w:t>92</w:t>
      </w:r>
      <w:r>
        <w:rPr>
          <w:rFonts w:hint="eastAsia"/>
          <w:color w:val="auto"/>
          <w:highlight w:val="none"/>
        </w:rPr>
        <w:t>个。现有教职工</w:t>
      </w:r>
      <w:r>
        <w:rPr>
          <w:color w:val="auto"/>
          <w:highlight w:val="none"/>
        </w:rPr>
        <w:t>551</w:t>
      </w:r>
      <w:r>
        <w:rPr>
          <w:rFonts w:hint="eastAsia"/>
          <w:color w:val="auto"/>
          <w:highlight w:val="none"/>
        </w:rPr>
        <w:t>人，专任教师</w:t>
      </w:r>
      <w:r>
        <w:rPr>
          <w:color w:val="auto"/>
          <w:highlight w:val="none"/>
        </w:rPr>
        <w:t>4</w:t>
      </w:r>
      <w:r>
        <w:rPr>
          <w:rFonts w:hint="eastAsia"/>
          <w:color w:val="auto"/>
          <w:highlight w:val="none"/>
        </w:rPr>
        <w:t>29人，其中</w:t>
      </w:r>
      <w:r>
        <w:rPr>
          <w:rFonts w:hint="eastAsia"/>
          <w:color w:val="auto"/>
          <w:highlight w:val="none"/>
          <w:lang w:val="en-US" w:eastAsia="zh-CN"/>
        </w:rPr>
        <w:t>高级职称教师</w:t>
      </w:r>
      <w:r>
        <w:rPr>
          <w:rFonts w:hint="eastAsia"/>
          <w:color w:val="auto"/>
          <w:highlight w:val="none"/>
        </w:rPr>
        <w:t>146人，博士学位教</w:t>
      </w:r>
      <w:r>
        <w:rPr>
          <w:rFonts w:hint="eastAsia"/>
          <w:color w:val="auto"/>
        </w:rPr>
        <w:t>师84人。国家级</w:t>
      </w:r>
      <w:r>
        <w:rPr>
          <w:rFonts w:hint="eastAsia"/>
          <w:color w:val="auto"/>
          <w:lang w:val="en-US" w:eastAsia="zh-CN"/>
        </w:rPr>
        <w:t>教学名师</w:t>
      </w:r>
      <w:r>
        <w:rPr>
          <w:color w:val="auto"/>
        </w:rPr>
        <w:t>1</w:t>
      </w:r>
      <w:r>
        <w:rPr>
          <w:rFonts w:hint="eastAsia"/>
          <w:color w:val="auto"/>
        </w:rPr>
        <w:t>人，省部级高层次人才</w:t>
      </w:r>
      <w:r>
        <w:rPr>
          <w:color w:val="auto"/>
        </w:rPr>
        <w:t>9</w:t>
      </w:r>
      <w:r>
        <w:rPr>
          <w:rFonts w:hint="eastAsia"/>
          <w:color w:val="auto"/>
        </w:rPr>
        <w:t>人。</w:t>
      </w:r>
    </w:p>
    <w:p>
      <w:pPr>
        <w:rPr>
          <w:color w:val="auto"/>
        </w:rPr>
      </w:pPr>
      <w:r>
        <w:rPr>
          <w:rFonts w:hint="eastAsia"/>
          <w:color w:val="auto"/>
        </w:rPr>
        <w:t>学校于2016年开办本科，面向山西、河南、山东、河北、陕西、湖北、四川、内蒙、江西等9个省（区）招生，现有26个本科专业，全日制在校生8732人。几年来，毕业生大多数就业于省内外国有企业和机关事业单位，就业质量高，深受社会和用人单位好评。</w:t>
      </w:r>
      <w:r>
        <w:rPr>
          <w:color w:val="auto"/>
        </w:rPr>
        <w:t xml:space="preserve"> </w:t>
      </w:r>
    </w:p>
    <w:p>
      <w:pPr>
        <w:rPr>
          <w:color w:val="auto"/>
        </w:rPr>
      </w:pPr>
      <w:r>
        <w:rPr>
          <w:rFonts w:hint="eastAsia"/>
          <w:color w:val="auto"/>
        </w:rPr>
        <w:t xml:space="preserve"> 在 “十四五”期间，学校将在山西省委省政府的坚强领导下，认真贯彻落实习近平总书记关于教育的重要论述和视察山西重要讲话指示精神，围绕山西转型发展大局，聚焦“六新”要求和14大新兴产业集群，全力推进学科专业建设，不断深化教育教学改革。学校作为能源革命排头兵大省全方位高质量发展提供重要人才和智力支撑的能源类高校，将全面落实习近平总书记关于新阶段、新理念、新格局的重要思想，立足山西、面向未来、不忘初心、永担使命，全力推进应用型大学建设，为服务山西“十四五”时期“实现转型出雏形、在转型发展上率先</w:t>
      </w:r>
      <w:r>
        <w:rPr>
          <w:rFonts w:hint="eastAsia"/>
          <w:color w:val="auto"/>
          <w:lang w:val="en-US" w:eastAsia="zh-CN"/>
        </w:rPr>
        <w:t>蹚</w:t>
      </w:r>
      <w:r>
        <w:rPr>
          <w:rFonts w:hint="eastAsia"/>
          <w:color w:val="auto"/>
        </w:rPr>
        <w:t>出一条新路来”的战略目标做出更大的贡献。</w:t>
      </w:r>
    </w:p>
    <w:p>
      <w:pPr>
        <w:rPr>
          <w:color w:val="auto"/>
        </w:rPr>
      </w:pPr>
      <w:r>
        <w:rPr>
          <w:rFonts w:hint="eastAsia"/>
          <w:color w:val="auto"/>
        </w:rPr>
        <w:br w:type="page"/>
      </w:r>
    </w:p>
    <w:p>
      <w:pPr>
        <w:pStyle w:val="2"/>
      </w:pPr>
      <w:bookmarkStart w:id="3" w:name="_Toc7494"/>
      <w:r>
        <w:rPr>
          <w:rFonts w:hint="eastAsia"/>
        </w:rPr>
        <w:t>一、本科教育基本情况</w:t>
      </w:r>
      <w:bookmarkEnd w:id="3"/>
    </w:p>
    <w:p>
      <w:pPr>
        <w:pStyle w:val="3"/>
        <w:rPr>
          <w:color w:val="auto"/>
        </w:rPr>
      </w:pPr>
      <w:bookmarkStart w:id="4" w:name="_Toc12178"/>
      <w:r>
        <w:rPr>
          <w:rFonts w:hint="eastAsia"/>
          <w:color w:val="auto"/>
        </w:rPr>
        <w:t>（一）人才培养目标</w:t>
      </w:r>
      <w:bookmarkEnd w:id="4"/>
    </w:p>
    <w:p>
      <w:pPr>
        <w:rPr>
          <w:rFonts w:hint="eastAsia"/>
          <w:color w:val="auto"/>
        </w:rPr>
      </w:pPr>
      <w:r>
        <w:rPr>
          <w:rFonts w:hint="eastAsia"/>
          <w:color w:val="auto"/>
        </w:rPr>
        <w:t>学校以立德树人为根本任务，加强理想信念教育，将社会主义核心价值观融入教育教学全过程，坚持为人民服务、为中国共产党治国理政服务、为巩固和发展中国特色社会主义制度服务、为改革开放和社会主义现代化服务，培育基础理论系统全面、专业技能突出、实践动手能力强，适用于能源和新能源产业需要，具有吃苦耐劳、创新创业意识、勇于奉献精神的高素质应用型人才，培养德智体美劳全面发展的社会主义建设者和接班人。</w:t>
      </w:r>
    </w:p>
    <w:p>
      <w:pPr>
        <w:rPr>
          <w:color w:val="auto"/>
        </w:rPr>
      </w:pPr>
      <w:r>
        <w:rPr>
          <w:rFonts w:hint="eastAsia"/>
          <w:color w:val="auto"/>
        </w:rPr>
        <w:t xml:space="preserve">学校围绕国家“能源革命”总体战略、国家资源型经济转型综合配套改革试验区以及全国综合能源基地建设需求，坚持“服务能源产业链行业、推动地方经济发展”的办学宗旨，聚焦山西省“六新”要求和14大新兴产业集群建设需要，贯彻山西省全方位推动高质量发展总体思路和要求，“十四五”期间，学校将建设成为一所区域知名，“以工为主、能源见长、特色鲜明”的应用型普通本科院校。到2035年，学校将初步建设成为一所能源领域一流、特色鲜明、创新型国际化的应用研究型高水平大学。 </w:t>
      </w:r>
    </w:p>
    <w:p>
      <w:pPr>
        <w:pStyle w:val="3"/>
        <w:rPr>
          <w:color w:val="auto"/>
        </w:rPr>
      </w:pPr>
      <w:bookmarkStart w:id="5" w:name="_Toc3159"/>
      <w:r>
        <w:rPr>
          <w:color w:val="auto"/>
        </w:rPr>
        <w:t>（二）学科专业设置情况</w:t>
      </w:r>
      <w:bookmarkEnd w:id="5"/>
    </w:p>
    <w:p>
      <w:pPr>
        <w:rPr>
          <w:color w:val="auto"/>
        </w:rPr>
      </w:pPr>
      <w:r>
        <w:rPr>
          <w:rFonts w:hint="eastAsia"/>
          <w:color w:val="auto"/>
        </w:rPr>
        <w:t>学校围绕“能源革命”发展趋势，面向传统能源和新能源的资源勘查、开采、转化、储存、利用和管理等方面的智能化、高效化、绿色化，开展专业建设，形成了能源动力类、新能源与未来能源类、能源装备智能制造类、智慧能源类、能源资源环境类、能源经济管理类六大专业集群。学校现有本科专业</w:t>
      </w:r>
      <w:r>
        <w:rPr>
          <w:color w:val="auto"/>
        </w:rPr>
        <w:t>26</w:t>
      </w:r>
      <w:r>
        <w:rPr>
          <w:rFonts w:hint="eastAsia"/>
          <w:color w:val="auto"/>
        </w:rPr>
        <w:t>个，其中工学</w:t>
      </w:r>
      <w:r>
        <w:rPr>
          <w:color w:val="auto"/>
        </w:rPr>
        <w:t>23</w:t>
      </w:r>
      <w:r>
        <w:rPr>
          <w:rFonts w:hint="eastAsia"/>
          <w:color w:val="auto"/>
        </w:rPr>
        <w:t>个占</w:t>
      </w:r>
      <w:r>
        <w:rPr>
          <w:color w:val="auto"/>
        </w:rPr>
        <w:t>88.46%</w:t>
      </w:r>
      <w:r>
        <w:rPr>
          <w:rFonts w:hint="eastAsia"/>
          <w:color w:val="auto"/>
        </w:rPr>
        <w:t>，管理学</w:t>
      </w:r>
      <w:r>
        <w:rPr>
          <w:color w:val="auto"/>
        </w:rPr>
        <w:t>1</w:t>
      </w:r>
      <w:r>
        <w:rPr>
          <w:rFonts w:hint="eastAsia"/>
          <w:color w:val="auto"/>
        </w:rPr>
        <w:t>个占</w:t>
      </w:r>
      <w:r>
        <w:rPr>
          <w:color w:val="auto"/>
        </w:rPr>
        <w:t>3.85%</w:t>
      </w:r>
      <w:r>
        <w:rPr>
          <w:rFonts w:hint="eastAsia"/>
          <w:color w:val="auto"/>
        </w:rPr>
        <w:t>，经济学</w:t>
      </w:r>
      <w:r>
        <w:rPr>
          <w:color w:val="auto"/>
        </w:rPr>
        <w:t>2</w:t>
      </w:r>
      <w:r>
        <w:rPr>
          <w:rFonts w:hint="eastAsia"/>
          <w:color w:val="auto"/>
        </w:rPr>
        <w:t>个占</w:t>
      </w:r>
      <w:r>
        <w:rPr>
          <w:color w:val="auto"/>
        </w:rPr>
        <w:t>7.69%</w:t>
      </w:r>
      <w:r>
        <w:rPr>
          <w:rFonts w:hint="eastAsia"/>
          <w:color w:val="auto"/>
        </w:rPr>
        <w:t>。具体专业包括：</w:t>
      </w:r>
    </w:p>
    <w:p>
      <w:pPr>
        <w:rPr>
          <w:color w:val="auto"/>
        </w:rPr>
      </w:pPr>
      <w:r>
        <w:rPr>
          <w:rFonts w:hint="eastAsia"/>
          <w:color w:val="auto"/>
        </w:rPr>
        <w:t>工学类：</w:t>
      </w:r>
      <w:r>
        <w:rPr>
          <w:color w:val="auto"/>
        </w:rPr>
        <w:t>采矿工程</w:t>
      </w:r>
      <w:r>
        <w:rPr>
          <w:rFonts w:hint="eastAsia"/>
          <w:color w:val="auto"/>
        </w:rPr>
        <w:t>（</w:t>
      </w:r>
      <w:r>
        <w:rPr>
          <w:color w:val="auto"/>
        </w:rPr>
        <w:t>081501</w:t>
      </w:r>
      <w:r>
        <w:rPr>
          <w:rFonts w:hint="eastAsia"/>
          <w:color w:val="auto"/>
        </w:rPr>
        <w:t>）、</w:t>
      </w:r>
      <w:r>
        <w:rPr>
          <w:color w:val="auto"/>
        </w:rPr>
        <w:t>城市地下空间工程</w:t>
      </w:r>
      <w:r>
        <w:rPr>
          <w:rFonts w:hint="eastAsia"/>
          <w:color w:val="auto"/>
        </w:rPr>
        <w:t>（</w:t>
      </w:r>
      <w:r>
        <w:rPr>
          <w:color w:val="auto"/>
        </w:rPr>
        <w:t>081005T</w:t>
      </w:r>
      <w:r>
        <w:rPr>
          <w:rFonts w:hint="eastAsia"/>
          <w:color w:val="auto"/>
        </w:rPr>
        <w:t>）、</w:t>
      </w:r>
      <w:r>
        <w:rPr>
          <w:color w:val="auto"/>
        </w:rPr>
        <w:t>油气储运工程</w:t>
      </w:r>
      <w:r>
        <w:rPr>
          <w:rFonts w:hint="eastAsia"/>
          <w:color w:val="auto"/>
        </w:rPr>
        <w:t>（</w:t>
      </w:r>
      <w:r>
        <w:rPr>
          <w:color w:val="auto"/>
        </w:rPr>
        <w:t>081504</w:t>
      </w:r>
      <w:r>
        <w:rPr>
          <w:rFonts w:hint="eastAsia"/>
          <w:color w:val="auto"/>
        </w:rPr>
        <w:t>）、</w:t>
      </w:r>
      <w:r>
        <w:rPr>
          <w:color w:val="auto"/>
        </w:rPr>
        <w:t>安全工程</w:t>
      </w:r>
      <w:r>
        <w:rPr>
          <w:rFonts w:hint="eastAsia"/>
          <w:color w:val="auto"/>
        </w:rPr>
        <w:t>（</w:t>
      </w:r>
      <w:r>
        <w:rPr>
          <w:color w:val="auto"/>
        </w:rPr>
        <w:t>082901</w:t>
      </w:r>
      <w:r>
        <w:rPr>
          <w:rFonts w:hint="eastAsia"/>
          <w:color w:val="auto"/>
        </w:rPr>
        <w:t>）、</w:t>
      </w:r>
      <w:r>
        <w:rPr>
          <w:color w:val="auto"/>
        </w:rPr>
        <w:t>资源勘查工程</w:t>
      </w:r>
      <w:r>
        <w:rPr>
          <w:rFonts w:hint="eastAsia"/>
          <w:color w:val="auto"/>
        </w:rPr>
        <w:t>（</w:t>
      </w:r>
      <w:r>
        <w:rPr>
          <w:color w:val="auto"/>
        </w:rPr>
        <w:t>081403</w:t>
      </w:r>
      <w:r>
        <w:rPr>
          <w:rFonts w:hint="eastAsia"/>
          <w:color w:val="auto"/>
        </w:rPr>
        <w:t>）、</w:t>
      </w:r>
      <w:r>
        <w:rPr>
          <w:color w:val="auto"/>
        </w:rPr>
        <w:t>测绘工程</w:t>
      </w:r>
      <w:r>
        <w:rPr>
          <w:rFonts w:hint="eastAsia"/>
          <w:color w:val="auto"/>
        </w:rPr>
        <w:t>（</w:t>
      </w:r>
      <w:r>
        <w:rPr>
          <w:color w:val="auto"/>
        </w:rPr>
        <w:t>081201</w:t>
      </w:r>
      <w:r>
        <w:rPr>
          <w:rFonts w:hint="eastAsia"/>
          <w:color w:val="auto"/>
        </w:rPr>
        <w:t>）、</w:t>
      </w:r>
      <w:r>
        <w:rPr>
          <w:color w:val="auto"/>
        </w:rPr>
        <w:t>地下水科学与工程</w:t>
      </w:r>
      <w:r>
        <w:rPr>
          <w:rFonts w:hint="eastAsia"/>
          <w:color w:val="auto"/>
        </w:rPr>
        <w:t>（</w:t>
      </w:r>
      <w:r>
        <w:rPr>
          <w:color w:val="auto"/>
        </w:rPr>
        <w:t>081404T</w:t>
      </w:r>
      <w:r>
        <w:rPr>
          <w:rFonts w:hint="eastAsia"/>
          <w:color w:val="auto"/>
        </w:rPr>
        <w:t>）、</w:t>
      </w:r>
      <w:r>
        <w:rPr>
          <w:color w:val="auto"/>
        </w:rPr>
        <w:t>机械设计制造及其自动化</w:t>
      </w:r>
      <w:r>
        <w:rPr>
          <w:rFonts w:hint="eastAsia"/>
          <w:color w:val="auto"/>
        </w:rPr>
        <w:t>（</w:t>
      </w:r>
      <w:r>
        <w:rPr>
          <w:color w:val="auto"/>
        </w:rPr>
        <w:t>080202</w:t>
      </w:r>
      <w:r>
        <w:rPr>
          <w:rFonts w:hint="eastAsia"/>
          <w:color w:val="auto"/>
        </w:rPr>
        <w:t>）、</w:t>
      </w:r>
      <w:r>
        <w:rPr>
          <w:color w:val="auto"/>
        </w:rPr>
        <w:t>机械电子工程</w:t>
      </w:r>
      <w:r>
        <w:rPr>
          <w:rFonts w:hint="eastAsia"/>
          <w:color w:val="auto"/>
        </w:rPr>
        <w:t>（</w:t>
      </w:r>
      <w:r>
        <w:rPr>
          <w:color w:val="auto"/>
        </w:rPr>
        <w:t>080204</w:t>
      </w:r>
      <w:r>
        <w:rPr>
          <w:rFonts w:hint="eastAsia"/>
          <w:color w:val="auto"/>
        </w:rPr>
        <w:t>）、</w:t>
      </w:r>
      <w:r>
        <w:rPr>
          <w:color w:val="auto"/>
        </w:rPr>
        <w:t>车辆工程</w:t>
      </w:r>
      <w:r>
        <w:rPr>
          <w:rFonts w:hint="eastAsia"/>
          <w:color w:val="auto"/>
        </w:rPr>
        <w:t>（</w:t>
      </w:r>
      <w:r>
        <w:rPr>
          <w:color w:val="auto"/>
        </w:rPr>
        <w:t>080207</w:t>
      </w:r>
      <w:r>
        <w:rPr>
          <w:rFonts w:hint="eastAsia"/>
          <w:color w:val="auto"/>
        </w:rPr>
        <w:t>）、</w:t>
      </w:r>
      <w:r>
        <w:rPr>
          <w:color w:val="auto"/>
        </w:rPr>
        <w:t>机器人工程</w:t>
      </w:r>
      <w:r>
        <w:rPr>
          <w:rFonts w:hint="eastAsia"/>
          <w:color w:val="auto"/>
        </w:rPr>
        <w:t>（</w:t>
      </w:r>
      <w:r>
        <w:rPr>
          <w:color w:val="auto"/>
        </w:rPr>
        <w:t>080803T</w:t>
      </w:r>
      <w:r>
        <w:rPr>
          <w:rFonts w:hint="eastAsia"/>
          <w:color w:val="auto"/>
        </w:rPr>
        <w:t>）、</w:t>
      </w:r>
      <w:r>
        <w:rPr>
          <w:color w:val="auto"/>
        </w:rPr>
        <w:t>电气工程及其自动化</w:t>
      </w:r>
      <w:r>
        <w:rPr>
          <w:rFonts w:hint="eastAsia"/>
          <w:color w:val="auto"/>
        </w:rPr>
        <w:t>（</w:t>
      </w:r>
      <w:r>
        <w:rPr>
          <w:color w:val="auto"/>
        </w:rPr>
        <w:t>080601</w:t>
      </w:r>
      <w:r>
        <w:rPr>
          <w:rFonts w:hint="eastAsia"/>
          <w:color w:val="auto"/>
        </w:rPr>
        <w:t>）、</w:t>
      </w:r>
      <w:r>
        <w:rPr>
          <w:color w:val="auto"/>
        </w:rPr>
        <w:t>电气工程与智能控制</w:t>
      </w:r>
      <w:r>
        <w:rPr>
          <w:rFonts w:hint="eastAsia"/>
          <w:color w:val="auto"/>
        </w:rPr>
        <w:t>（</w:t>
      </w:r>
      <w:r>
        <w:rPr>
          <w:color w:val="auto"/>
        </w:rPr>
        <w:t>080604T</w:t>
      </w:r>
      <w:r>
        <w:rPr>
          <w:rFonts w:hint="eastAsia"/>
          <w:color w:val="auto"/>
        </w:rPr>
        <w:t>）、</w:t>
      </w:r>
      <w:r>
        <w:rPr>
          <w:color w:val="auto"/>
        </w:rPr>
        <w:t>能源化学工程</w:t>
      </w:r>
      <w:r>
        <w:rPr>
          <w:rFonts w:hint="eastAsia"/>
          <w:color w:val="auto"/>
        </w:rPr>
        <w:t>（</w:t>
      </w:r>
      <w:r>
        <w:rPr>
          <w:color w:val="auto"/>
        </w:rPr>
        <w:t>081304T</w:t>
      </w:r>
      <w:r>
        <w:rPr>
          <w:rFonts w:hint="eastAsia"/>
          <w:color w:val="auto"/>
        </w:rPr>
        <w:t>）、</w:t>
      </w:r>
      <w:r>
        <w:rPr>
          <w:color w:val="auto"/>
        </w:rPr>
        <w:t>化学工程与工艺</w:t>
      </w:r>
      <w:r>
        <w:rPr>
          <w:rFonts w:hint="eastAsia"/>
          <w:color w:val="auto"/>
        </w:rPr>
        <w:t>（</w:t>
      </w:r>
      <w:r>
        <w:rPr>
          <w:color w:val="auto"/>
        </w:rPr>
        <w:t>081301</w:t>
      </w:r>
      <w:r>
        <w:rPr>
          <w:rFonts w:hint="eastAsia"/>
          <w:color w:val="auto"/>
        </w:rPr>
        <w:t>）、</w:t>
      </w:r>
      <w:r>
        <w:rPr>
          <w:color w:val="auto"/>
        </w:rPr>
        <w:t>新能源材料与器件</w:t>
      </w:r>
      <w:r>
        <w:rPr>
          <w:rFonts w:hint="eastAsia"/>
          <w:color w:val="auto"/>
        </w:rPr>
        <w:t>（</w:t>
      </w:r>
      <w:r>
        <w:rPr>
          <w:color w:val="auto"/>
        </w:rPr>
        <w:t>080414T</w:t>
      </w:r>
      <w:r>
        <w:rPr>
          <w:rFonts w:hint="eastAsia"/>
          <w:color w:val="auto"/>
        </w:rPr>
        <w:t>）、</w:t>
      </w:r>
      <w:r>
        <w:rPr>
          <w:color w:val="auto"/>
        </w:rPr>
        <w:t>建筑环境与能源应用工程</w:t>
      </w:r>
      <w:r>
        <w:rPr>
          <w:rFonts w:hint="eastAsia"/>
          <w:color w:val="auto"/>
        </w:rPr>
        <w:t>（</w:t>
      </w:r>
      <w:r>
        <w:rPr>
          <w:color w:val="auto"/>
        </w:rPr>
        <w:t>081002</w:t>
      </w:r>
      <w:r>
        <w:rPr>
          <w:rFonts w:hint="eastAsia"/>
          <w:color w:val="auto"/>
        </w:rPr>
        <w:t>）、</w:t>
      </w:r>
      <w:r>
        <w:rPr>
          <w:color w:val="auto"/>
        </w:rPr>
        <w:t>环保设备工程</w:t>
      </w:r>
      <w:r>
        <w:rPr>
          <w:rFonts w:hint="eastAsia"/>
          <w:color w:val="auto"/>
        </w:rPr>
        <w:t>（</w:t>
      </w:r>
      <w:r>
        <w:rPr>
          <w:color w:val="auto"/>
        </w:rPr>
        <w:t>082505T</w:t>
      </w:r>
      <w:r>
        <w:rPr>
          <w:rFonts w:hint="eastAsia"/>
          <w:color w:val="auto"/>
        </w:rPr>
        <w:t>）、</w:t>
      </w:r>
      <w:r>
        <w:rPr>
          <w:color w:val="auto"/>
        </w:rPr>
        <w:t>能源与环境系统工程</w:t>
      </w:r>
      <w:r>
        <w:rPr>
          <w:rFonts w:hint="eastAsia"/>
          <w:color w:val="auto"/>
        </w:rPr>
        <w:t>（</w:t>
      </w:r>
      <w:r>
        <w:rPr>
          <w:color w:val="auto"/>
        </w:rPr>
        <w:t>080502T</w:t>
      </w:r>
      <w:r>
        <w:rPr>
          <w:rFonts w:hint="eastAsia"/>
          <w:color w:val="auto"/>
        </w:rPr>
        <w:t>）、</w:t>
      </w:r>
      <w:r>
        <w:rPr>
          <w:color w:val="auto"/>
        </w:rPr>
        <w:t>能源与动力工程</w:t>
      </w:r>
      <w:r>
        <w:rPr>
          <w:rFonts w:hint="eastAsia"/>
          <w:color w:val="auto"/>
        </w:rPr>
        <w:t>（</w:t>
      </w:r>
      <w:r>
        <w:rPr>
          <w:color w:val="auto"/>
        </w:rPr>
        <w:t>080501</w:t>
      </w:r>
      <w:r>
        <w:rPr>
          <w:rFonts w:hint="eastAsia"/>
          <w:color w:val="auto"/>
        </w:rPr>
        <w:t>）、</w:t>
      </w:r>
      <w:r>
        <w:rPr>
          <w:color w:val="auto"/>
        </w:rPr>
        <w:t>新能源科学与工程</w:t>
      </w:r>
      <w:r>
        <w:rPr>
          <w:rFonts w:hint="eastAsia"/>
          <w:color w:val="auto"/>
        </w:rPr>
        <w:t>（</w:t>
      </w:r>
      <w:r>
        <w:rPr>
          <w:color w:val="auto"/>
        </w:rPr>
        <w:t>080503T</w:t>
      </w:r>
      <w:r>
        <w:rPr>
          <w:rFonts w:hint="eastAsia"/>
          <w:color w:val="auto"/>
        </w:rPr>
        <w:t>）、</w:t>
      </w:r>
      <w:r>
        <w:rPr>
          <w:color w:val="auto"/>
        </w:rPr>
        <w:t>信息管理与信息系统</w:t>
      </w:r>
      <w:r>
        <w:rPr>
          <w:rFonts w:hint="eastAsia"/>
          <w:color w:val="auto"/>
        </w:rPr>
        <w:t>（</w:t>
      </w:r>
      <w:r>
        <w:rPr>
          <w:color w:val="auto"/>
        </w:rPr>
        <w:t>120102</w:t>
      </w:r>
      <w:r>
        <w:rPr>
          <w:rFonts w:hint="eastAsia"/>
          <w:color w:val="auto"/>
        </w:rPr>
        <w:t>）、</w:t>
      </w:r>
      <w:r>
        <w:rPr>
          <w:color w:val="auto"/>
        </w:rPr>
        <w:t>区块链工程</w:t>
      </w:r>
      <w:r>
        <w:rPr>
          <w:rFonts w:hint="eastAsia"/>
          <w:color w:val="auto"/>
        </w:rPr>
        <w:t>（</w:t>
      </w:r>
      <w:r>
        <w:rPr>
          <w:color w:val="auto"/>
        </w:rPr>
        <w:t>080917T</w:t>
      </w:r>
      <w:r>
        <w:rPr>
          <w:rFonts w:hint="eastAsia"/>
          <w:color w:val="auto"/>
        </w:rPr>
        <w:t>）</w:t>
      </w:r>
    </w:p>
    <w:p>
      <w:pPr>
        <w:rPr>
          <w:color w:val="auto"/>
        </w:rPr>
      </w:pPr>
      <w:r>
        <w:rPr>
          <w:rFonts w:hint="eastAsia"/>
          <w:color w:val="auto"/>
        </w:rPr>
        <w:t>经济学类：</w:t>
      </w:r>
      <w:r>
        <w:rPr>
          <w:color w:val="auto"/>
        </w:rPr>
        <w:t>能源经济</w:t>
      </w:r>
      <w:r>
        <w:rPr>
          <w:rFonts w:hint="eastAsia"/>
          <w:color w:val="auto"/>
        </w:rPr>
        <w:t>（</w:t>
      </w:r>
      <w:r>
        <w:rPr>
          <w:color w:val="auto"/>
        </w:rPr>
        <w:t>020106T</w:t>
      </w:r>
      <w:r>
        <w:rPr>
          <w:rFonts w:hint="eastAsia"/>
          <w:color w:val="auto"/>
        </w:rPr>
        <w:t>）、</w:t>
      </w:r>
      <w:r>
        <w:rPr>
          <w:color w:val="auto"/>
        </w:rPr>
        <w:t>金融工程</w:t>
      </w:r>
      <w:r>
        <w:rPr>
          <w:rFonts w:hint="eastAsia"/>
          <w:color w:val="auto"/>
        </w:rPr>
        <w:t>（</w:t>
      </w:r>
      <w:r>
        <w:rPr>
          <w:color w:val="auto"/>
        </w:rPr>
        <w:t>020302</w:t>
      </w:r>
      <w:r>
        <w:rPr>
          <w:rFonts w:hint="eastAsia"/>
          <w:color w:val="auto"/>
        </w:rPr>
        <w:t>）</w:t>
      </w:r>
    </w:p>
    <w:p>
      <w:pPr>
        <w:rPr>
          <w:color w:val="auto"/>
        </w:rPr>
      </w:pPr>
      <w:r>
        <w:rPr>
          <w:rFonts w:hint="eastAsia"/>
          <w:color w:val="auto"/>
        </w:rPr>
        <w:t>管理学类：</w:t>
      </w:r>
      <w:r>
        <w:rPr>
          <w:color w:val="auto"/>
        </w:rPr>
        <w:t>财务管理</w:t>
      </w:r>
      <w:r>
        <w:rPr>
          <w:rFonts w:hint="eastAsia"/>
          <w:color w:val="auto"/>
        </w:rPr>
        <w:t>（</w:t>
      </w:r>
      <w:r>
        <w:rPr>
          <w:color w:val="auto"/>
        </w:rPr>
        <w:t>120204</w:t>
      </w:r>
      <w:r>
        <w:rPr>
          <w:rFonts w:hint="eastAsia"/>
          <w:color w:val="auto"/>
        </w:rPr>
        <w:t>）</w:t>
      </w:r>
    </w:p>
    <w:p>
      <w:pPr>
        <w:rPr>
          <w:color w:val="auto"/>
        </w:rPr>
      </w:pPr>
      <w:r>
        <w:rPr>
          <w:rFonts w:hint="eastAsia"/>
          <w:color w:val="auto"/>
        </w:rPr>
        <w:t>至2021年，学校共有能源与动力工程、机械</w:t>
      </w:r>
      <w:r>
        <w:rPr>
          <w:rFonts w:hint="eastAsia"/>
          <w:color w:val="auto"/>
          <w:lang w:val="en-US" w:eastAsia="zh-CN"/>
        </w:rPr>
        <w:t>设计</w:t>
      </w:r>
      <w:r>
        <w:rPr>
          <w:rFonts w:hint="eastAsia"/>
          <w:color w:val="auto"/>
        </w:rPr>
        <w:t>制造及其自动化、采矿工程、安全工程、资源勘查工程、电气工程及其自动化等6个专业获批为省级一流专业建设点。</w:t>
      </w:r>
    </w:p>
    <w:p>
      <w:pPr>
        <w:spacing w:line="240" w:lineRule="auto"/>
        <w:ind w:firstLine="0" w:firstLineChars="0"/>
        <w:jc w:val="center"/>
        <w:rPr>
          <w:rFonts w:ascii="黑体" w:hAnsi="黑体" w:eastAsia="黑体"/>
        </w:rPr>
      </w:pPr>
      <w:r>
        <w:rPr>
          <w:rFonts w:hint="eastAsia" w:ascii="黑体" w:hAnsi="黑体" w:eastAsia="黑体"/>
        </w:rPr>
        <w:drawing>
          <wp:inline distT="0" distB="0" distL="114300" distR="114300">
            <wp:extent cx="5080000" cy="3810000"/>
            <wp:effectExtent l="4445" t="4445" r="5715" b="10795"/>
            <wp:docPr id="8" name="图表 8" descr="{{各学科专业占比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9"/>
        <w:rPr>
          <w:szCs w:val="21"/>
        </w:rPr>
      </w:pPr>
      <w:r>
        <w:rPr>
          <w:rFonts w:hint="eastAsia"/>
          <w:sz w:val="24"/>
        </w:rPr>
        <w:tab/>
      </w:r>
      <w:r>
        <w:rPr>
          <w:rFonts w:hint="eastAsia"/>
          <w:sz w:val="24"/>
        </w:rPr>
        <w:tab/>
      </w:r>
      <w:r>
        <w:rPr>
          <w:rFonts w:hint="eastAsia"/>
          <w:szCs w:val="21"/>
        </w:rPr>
        <w:t>图1 各学科专业占比情况（%）</w:t>
      </w:r>
    </w:p>
    <w:p>
      <w:pPr>
        <w:rPr>
          <w:color w:val="auto"/>
        </w:rPr>
      </w:pPr>
    </w:p>
    <w:p>
      <w:pPr>
        <w:pStyle w:val="3"/>
        <w:rPr>
          <w:color w:val="auto"/>
        </w:rPr>
      </w:pPr>
      <w:bookmarkStart w:id="6" w:name="_Toc7292"/>
      <w:r>
        <w:rPr>
          <w:color w:val="auto"/>
        </w:rPr>
        <w:t>（三）在校生规模</w:t>
      </w:r>
      <w:bookmarkEnd w:id="6"/>
    </w:p>
    <w:p>
      <w:pPr>
        <w:rPr>
          <w:color w:val="auto"/>
        </w:rPr>
      </w:pPr>
      <w:r>
        <w:rPr>
          <w:color w:val="auto"/>
        </w:rPr>
        <w:t>2021-2022</w:t>
      </w:r>
      <w:r>
        <w:rPr>
          <w:rFonts w:hint="eastAsia"/>
          <w:color w:val="auto"/>
        </w:rPr>
        <w:t>学年本科在校生</w:t>
      </w:r>
      <w:r>
        <w:rPr>
          <w:color w:val="auto"/>
        </w:rPr>
        <w:t>8,722</w:t>
      </w:r>
      <w:r>
        <w:rPr>
          <w:rFonts w:hint="eastAsia"/>
          <w:color w:val="auto"/>
        </w:rPr>
        <w:t>人（一年级</w:t>
      </w:r>
      <w:r>
        <w:rPr>
          <w:color w:val="auto"/>
        </w:rPr>
        <w:t>2,127</w:t>
      </w:r>
      <w:r>
        <w:rPr>
          <w:rFonts w:hint="eastAsia"/>
          <w:color w:val="auto"/>
        </w:rPr>
        <w:t>人，二年级</w:t>
      </w:r>
      <w:r>
        <w:rPr>
          <w:color w:val="auto"/>
        </w:rPr>
        <w:t>2,400</w:t>
      </w:r>
      <w:r>
        <w:rPr>
          <w:rFonts w:hint="eastAsia"/>
          <w:color w:val="auto"/>
        </w:rPr>
        <w:t>人，三年级</w:t>
      </w:r>
      <w:r>
        <w:rPr>
          <w:color w:val="auto"/>
        </w:rPr>
        <w:t>1,846</w:t>
      </w:r>
      <w:r>
        <w:rPr>
          <w:rFonts w:hint="eastAsia"/>
          <w:color w:val="auto"/>
        </w:rPr>
        <w:t>人，四年级</w:t>
      </w:r>
      <w:r>
        <w:rPr>
          <w:color w:val="auto"/>
        </w:rPr>
        <w:t>1,562</w:t>
      </w:r>
      <w:r>
        <w:rPr>
          <w:rFonts w:hint="eastAsia"/>
          <w:color w:val="auto"/>
        </w:rPr>
        <w:t>人）。</w:t>
      </w:r>
    </w:p>
    <w:p>
      <w:pPr>
        <w:rPr>
          <w:color w:val="auto"/>
        </w:rPr>
      </w:pPr>
      <w:r>
        <w:rPr>
          <w:rFonts w:hint="eastAsia"/>
          <w:color w:val="auto"/>
        </w:rPr>
        <w:t>目前学校全日制在校生总规模为</w:t>
      </w:r>
      <w:r>
        <w:rPr>
          <w:color w:val="auto"/>
        </w:rPr>
        <w:t>8,732</w:t>
      </w:r>
      <w:r>
        <w:rPr>
          <w:rFonts w:hint="eastAsia"/>
          <w:color w:val="auto"/>
        </w:rPr>
        <w:t>人（含全日制专科生10人），本科生数占全日制在校生总数的比例为</w:t>
      </w:r>
      <w:r>
        <w:rPr>
          <w:color w:val="auto"/>
        </w:rPr>
        <w:t>99.89%</w:t>
      </w:r>
      <w:r>
        <w:rPr>
          <w:rFonts w:hint="eastAsia"/>
          <w:color w:val="auto"/>
        </w:rPr>
        <w:t>。另有函授学生538人。</w:t>
      </w:r>
    </w:p>
    <w:p>
      <w:pPr>
        <w:rPr>
          <w:color w:val="auto"/>
        </w:rPr>
      </w:pPr>
      <w:r>
        <w:rPr>
          <w:rFonts w:hint="eastAsia"/>
          <w:color w:val="auto"/>
        </w:rPr>
        <w:t>各类在校生的人数情况如表1所示（按时点统计）。</w:t>
      </w:r>
    </w:p>
    <w:p>
      <w:pPr>
        <w:pStyle w:val="29"/>
        <w:rPr>
          <w:szCs w:val="21"/>
        </w:rPr>
      </w:pPr>
      <w:r>
        <w:rPr>
          <w:rFonts w:hint="eastAsia"/>
          <w:szCs w:val="21"/>
        </w:rPr>
        <w:t>表1 各类学生人数一览表</w:t>
      </w: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ascii="宋体" w:hAnsi="宋体" w:eastAsia="宋体"/>
                <w:b w:val="0"/>
                <w:bCs/>
                <w:sz w:val="21"/>
                <w:szCs w:val="21"/>
              </w:rPr>
              <w:t>普通本科生数</w:t>
            </w:r>
          </w:p>
        </w:tc>
        <w:tc>
          <w:tcPr>
            <w:tcW w:w="326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b w:val="0"/>
                <w:bCs/>
                <w:lang w:val="en-US" w:eastAsia="zh-CN"/>
              </w:rPr>
              <w:t>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ascii="宋体" w:hAnsi="宋体" w:eastAsia="宋体"/>
                <w:b w:val="0"/>
                <w:bCs/>
                <w:sz w:val="21"/>
                <w:szCs w:val="21"/>
              </w:rPr>
              <w:t>普通高职(含专科)生数</w:t>
            </w:r>
          </w:p>
        </w:tc>
        <w:tc>
          <w:tcPr>
            <w:tcW w:w="326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b w:val="0"/>
                <w:bCs/>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ascii="宋体" w:hAnsi="宋体" w:eastAsia="宋体"/>
                <w:b w:val="0"/>
                <w:bCs/>
                <w:sz w:val="21"/>
                <w:szCs w:val="21"/>
              </w:rPr>
              <w:t>函授学生数</w:t>
            </w:r>
          </w:p>
        </w:tc>
        <w:tc>
          <w:tcPr>
            <w:tcW w:w="326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b w:val="0"/>
                <w:bCs/>
                <w:sz w:val="24"/>
                <w:szCs w:val="24"/>
                <w:vertAlign w:val="baseline"/>
              </w:rPr>
            </w:pPr>
            <w:r>
              <w:rPr>
                <w:rFonts w:hint="eastAsia" w:ascii="宋体" w:hAnsi="宋体" w:eastAsia="宋体"/>
                <w:b w:val="0"/>
                <w:bCs/>
                <w:sz w:val="21"/>
                <w:szCs w:val="21"/>
                <w:lang w:val="en-US" w:eastAsia="zh-CN"/>
              </w:rPr>
              <w:t>538</w:t>
            </w:r>
          </w:p>
        </w:tc>
      </w:tr>
    </w:tbl>
    <w:p>
      <w:pPr>
        <w:pStyle w:val="29"/>
        <w:rPr>
          <w:szCs w:val="21"/>
        </w:rPr>
      </w:pPr>
    </w:p>
    <w:p>
      <w:pPr>
        <w:pStyle w:val="3"/>
        <w:rPr>
          <w:color w:val="auto"/>
          <w:sz w:val="24"/>
          <w:szCs w:val="24"/>
        </w:rPr>
      </w:pPr>
      <w:bookmarkStart w:id="7" w:name="_Toc5220"/>
      <w:r>
        <w:rPr>
          <w:color w:val="auto"/>
          <w:sz w:val="24"/>
          <w:szCs w:val="24"/>
        </w:rPr>
        <w:t>（</w:t>
      </w:r>
      <w:r>
        <w:rPr>
          <w:color w:val="auto"/>
        </w:rPr>
        <w:t>四）本科生生源质量</w:t>
      </w:r>
      <w:bookmarkEnd w:id="7"/>
    </w:p>
    <w:p>
      <w:pPr>
        <w:rPr>
          <w:color w:val="auto"/>
        </w:rPr>
      </w:pPr>
      <w:r>
        <w:rPr>
          <w:color w:val="auto"/>
        </w:rPr>
        <w:t>学校生源充足</w:t>
      </w:r>
      <w:r>
        <w:rPr>
          <w:rFonts w:hint="eastAsia"/>
          <w:color w:val="auto"/>
        </w:rPr>
        <w:t>，</w:t>
      </w:r>
      <w:r>
        <w:rPr>
          <w:color w:val="auto"/>
        </w:rPr>
        <w:t>生源质量</w:t>
      </w:r>
      <w:r>
        <w:rPr>
          <w:rFonts w:hint="eastAsia"/>
          <w:color w:val="auto"/>
        </w:rPr>
        <w:t>稳步提升。</w:t>
      </w:r>
      <w:r>
        <w:rPr>
          <w:color w:val="auto"/>
        </w:rPr>
        <w:t>2022</w:t>
      </w:r>
      <w:r>
        <w:rPr>
          <w:rFonts w:hint="eastAsia"/>
          <w:color w:val="auto"/>
        </w:rPr>
        <w:t>年，学校</w:t>
      </w:r>
      <w:r>
        <w:rPr>
          <w:color w:val="auto"/>
        </w:rPr>
        <w:t>26</w:t>
      </w:r>
      <w:r>
        <w:rPr>
          <w:rFonts w:hint="eastAsia"/>
          <w:color w:val="auto"/>
        </w:rPr>
        <w:t>个专业进行招生，计划招生</w:t>
      </w:r>
      <w:r>
        <w:rPr>
          <w:color w:val="auto"/>
        </w:rPr>
        <w:t>2,600</w:t>
      </w:r>
      <w:r>
        <w:rPr>
          <w:rFonts w:hint="eastAsia"/>
          <w:color w:val="auto"/>
        </w:rPr>
        <w:t>人，其中四年制本科2100人，专升本500人。实际录取考生</w:t>
      </w:r>
      <w:r>
        <w:rPr>
          <w:color w:val="auto"/>
        </w:rPr>
        <w:t>2,542</w:t>
      </w:r>
      <w:r>
        <w:rPr>
          <w:rFonts w:hint="eastAsia"/>
          <w:color w:val="auto"/>
        </w:rPr>
        <w:t>人，实际报到</w:t>
      </w:r>
      <w:r>
        <w:rPr>
          <w:color w:val="auto"/>
        </w:rPr>
        <w:t>2,493</w:t>
      </w:r>
      <w:r>
        <w:rPr>
          <w:rFonts w:hint="eastAsia"/>
          <w:color w:val="auto"/>
        </w:rPr>
        <w:t>人。实际录取率为</w:t>
      </w:r>
      <w:r>
        <w:rPr>
          <w:color w:val="auto"/>
        </w:rPr>
        <w:t>97.77%</w:t>
      </w:r>
      <w:r>
        <w:rPr>
          <w:rFonts w:hint="eastAsia"/>
          <w:color w:val="auto"/>
        </w:rPr>
        <w:t>，实际报到率为</w:t>
      </w:r>
      <w:r>
        <w:rPr>
          <w:color w:val="auto"/>
        </w:rPr>
        <w:t>98.07%</w:t>
      </w:r>
      <w:r>
        <w:rPr>
          <w:rFonts w:hint="eastAsia"/>
          <w:color w:val="auto"/>
        </w:rPr>
        <w:t>。</w:t>
      </w:r>
    </w:p>
    <w:p>
      <w:pPr>
        <w:rPr>
          <w:color w:val="auto"/>
        </w:rPr>
      </w:pPr>
      <w:r>
        <w:rPr>
          <w:rFonts w:hint="eastAsia"/>
          <w:color w:val="auto"/>
        </w:rPr>
        <w:t>学校面向全国</w:t>
      </w:r>
      <w:r>
        <w:rPr>
          <w:rFonts w:hint="eastAsia"/>
          <w:color w:val="auto"/>
          <w:lang w:val="en-US" w:eastAsia="zh-CN"/>
        </w:rPr>
        <w:t>华北、华东、华中、西北、西南等5个区域招收四年制本科学生，其中华北1885人，华东30人，华中97人，西北40人，西南48人。在全国</w:t>
      </w:r>
      <w:r>
        <w:rPr>
          <w:color w:val="auto"/>
        </w:rPr>
        <w:t>9</w:t>
      </w:r>
      <w:r>
        <w:rPr>
          <w:rFonts w:hint="eastAsia"/>
          <w:color w:val="auto"/>
        </w:rPr>
        <w:t>个省</w:t>
      </w:r>
      <w:r>
        <w:rPr>
          <w:rFonts w:hint="eastAsia"/>
          <w:color w:val="auto"/>
          <w:lang w:val="en-US" w:eastAsia="zh-CN"/>
        </w:rPr>
        <w:t>份</w:t>
      </w:r>
      <w:r>
        <w:rPr>
          <w:rFonts w:hint="eastAsia"/>
          <w:color w:val="auto"/>
        </w:rPr>
        <w:t>招生，其中理科招生省份</w:t>
      </w:r>
      <w:r>
        <w:rPr>
          <w:color w:val="auto"/>
        </w:rPr>
        <w:t>6</w:t>
      </w:r>
      <w:r>
        <w:rPr>
          <w:rFonts w:hint="eastAsia"/>
          <w:color w:val="auto"/>
        </w:rPr>
        <w:t>个，文科招生省份</w:t>
      </w:r>
      <w:r>
        <w:rPr>
          <w:color w:val="auto"/>
        </w:rPr>
        <w:t>1</w:t>
      </w:r>
      <w:r>
        <w:rPr>
          <w:rFonts w:hint="eastAsia"/>
          <w:color w:val="auto"/>
        </w:rPr>
        <w:t>个。本年度共招收本省学生</w:t>
      </w:r>
      <w:r>
        <w:rPr>
          <w:color w:val="auto"/>
        </w:rPr>
        <w:t>2,284</w:t>
      </w:r>
      <w:r>
        <w:rPr>
          <w:rFonts w:hint="eastAsia"/>
          <w:color w:val="auto"/>
        </w:rPr>
        <w:t>人，除山西以外8个省（市、自治区）招生209人，占学校总计划的8%。</w:t>
      </w:r>
      <w:r>
        <w:rPr>
          <w:rFonts w:hint="eastAsia"/>
          <w:color w:val="auto"/>
          <w:lang w:val="en-US" w:eastAsia="zh-CN"/>
        </w:rPr>
        <w:t>话</w:t>
      </w:r>
      <w:r>
        <w:rPr>
          <w:rFonts w:hint="eastAsia"/>
          <w:color w:val="auto"/>
        </w:rPr>
        <w:t>省内2A专业招生610人，均为理工类专业；省内2B专业招生1232人，包括理工类和文史类，其中理工类2B专业录取平均分数高于批次最低控制线19.5分，文史类2B专业录取平均分数高于批次最低控制线10.3分。</w:t>
      </w:r>
    </w:p>
    <w:p>
      <w:pPr>
        <w:rPr>
          <w:color w:val="auto"/>
        </w:rPr>
      </w:pPr>
      <w:r>
        <w:rPr>
          <w:rFonts w:hint="eastAsia"/>
          <w:color w:val="auto"/>
        </w:rPr>
        <w:t>生源情况详见表2。</w:t>
      </w:r>
    </w:p>
    <w:p>
      <w:pPr>
        <w:pStyle w:val="29"/>
        <w:rPr>
          <w:szCs w:val="21"/>
        </w:rPr>
      </w:pPr>
      <w:r>
        <w:rPr>
          <w:szCs w:val="21"/>
        </w:rPr>
        <w:t>表2 生源情况</w:t>
      </w:r>
    </w:p>
    <w:tbl>
      <w:tblPr>
        <w:tblStyle w:val="16"/>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2"/>
        <w:gridCol w:w="2135"/>
        <w:gridCol w:w="1066"/>
        <w:gridCol w:w="1066"/>
        <w:gridCol w:w="1066"/>
        <w:gridCol w:w="1066"/>
        <w:gridCol w:w="1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省份</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批次</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招生类型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录取数（人）</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批次最低控制线（分）</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当年录取平均分数（分）</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bCs w:val="0"/>
                <w:color w:val="auto"/>
              </w:rPr>
            </w:pPr>
            <w:r>
              <w:rPr>
                <w:rFonts w:ascii="Times New Roman" w:hAnsi="Times New Roman" w:cs="Times New Roman"/>
                <w:b w:val="0"/>
                <w:bCs w:val="0"/>
                <w:color w:val="auto"/>
              </w:rPr>
              <w:t>平均分与控制线差值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山西省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第二批次招生A</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610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417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440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山西省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1067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405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424.5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山西省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文科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165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460.3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河南省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57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405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476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山东省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本科批招生</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不分文理</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437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477.2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河北省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本科批招生</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物理</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430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484.9</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陕西省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344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419.5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湖北省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物理</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409</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461.6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52.6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四川省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426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473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内蒙古自治区</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323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370.6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江西省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第二批次招生B</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理科</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440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468.1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color w:val="auto"/>
              </w:rPr>
            </w:pPr>
            <w:r>
              <w:rPr>
                <w:rFonts w:ascii="Times New Roman" w:hAnsi="Times New Roman" w:cs="Times New Roman"/>
                <w:color w:val="auto"/>
              </w:rPr>
              <w:t>28.1</w:t>
            </w:r>
          </w:p>
        </w:tc>
      </w:tr>
    </w:tbl>
    <w:p>
      <w:pPr>
        <w:widowControl/>
        <w:autoSpaceDE/>
        <w:autoSpaceDN/>
        <w:adjustRightInd/>
        <w:snapToGrid/>
        <w:spacing w:line="240" w:lineRule="auto"/>
        <w:ind w:firstLine="0" w:firstLineChars="0"/>
        <w:jc w:val="left"/>
        <w:rPr>
          <w:rFonts w:hint="default"/>
          <w:szCs w:val="30"/>
          <w:lang w:val="en-US" w:eastAsia="zh-CN"/>
        </w:rPr>
      </w:pPr>
    </w:p>
    <w:p>
      <w:pPr>
        <w:widowControl/>
        <w:autoSpaceDE/>
        <w:autoSpaceDN/>
        <w:adjustRightInd/>
        <w:snapToGrid/>
        <w:spacing w:line="240" w:lineRule="auto"/>
        <w:ind w:firstLine="0" w:firstLineChars="0"/>
        <w:jc w:val="left"/>
        <w:rPr>
          <w:rFonts w:ascii="黑?" w:hAnsi="黑?" w:eastAsia="黑体" w:cs="黑?"/>
          <w:b/>
          <w:bCs/>
          <w:sz w:val="30"/>
          <w:szCs w:val="30"/>
        </w:rPr>
      </w:pPr>
      <w:r>
        <w:rPr>
          <w:szCs w:val="30"/>
        </w:rPr>
        <w:br w:type="page"/>
      </w:r>
    </w:p>
    <w:p>
      <w:pPr>
        <w:pStyle w:val="2"/>
        <w:rPr>
          <w:szCs w:val="30"/>
        </w:rPr>
      </w:pPr>
      <w:bookmarkStart w:id="8" w:name="_Toc8344"/>
      <w:r>
        <w:rPr>
          <w:rFonts w:hint="eastAsia"/>
          <w:szCs w:val="30"/>
        </w:rPr>
        <w:t>二、师资与教学条件</w:t>
      </w:r>
      <w:bookmarkEnd w:id="8"/>
    </w:p>
    <w:p>
      <w:pPr>
        <w:pStyle w:val="3"/>
        <w:rPr>
          <w:color w:val="auto"/>
        </w:rPr>
      </w:pPr>
      <w:bookmarkStart w:id="9" w:name="_Toc6502"/>
      <w:r>
        <w:rPr>
          <w:color w:val="auto"/>
        </w:rPr>
        <w:t>（一）师资队伍</w:t>
      </w:r>
      <w:bookmarkEnd w:id="9"/>
    </w:p>
    <w:p>
      <w:pPr>
        <w:rPr>
          <w:color w:val="auto"/>
        </w:rPr>
      </w:pPr>
      <w:r>
        <w:rPr>
          <w:rFonts w:hint="eastAsia"/>
          <w:color w:val="auto"/>
        </w:rPr>
        <w:t>学校现有专任教师</w:t>
      </w:r>
      <w:r>
        <w:rPr>
          <w:color w:val="auto"/>
        </w:rPr>
        <w:t>429</w:t>
      </w:r>
      <w:r>
        <w:rPr>
          <w:rFonts w:hint="eastAsia"/>
          <w:color w:val="auto"/>
        </w:rPr>
        <w:t>人、外聘教师</w:t>
      </w:r>
      <w:r>
        <w:rPr>
          <w:color w:val="auto"/>
        </w:rPr>
        <w:t>75</w:t>
      </w:r>
      <w:r>
        <w:rPr>
          <w:rFonts w:hint="eastAsia"/>
          <w:color w:val="auto"/>
        </w:rPr>
        <w:t>人，折合教师总数为</w:t>
      </w:r>
      <w:r>
        <w:rPr>
          <w:color w:val="auto"/>
        </w:rPr>
        <w:t>466.5</w:t>
      </w:r>
      <w:r>
        <w:rPr>
          <w:rFonts w:hint="eastAsia"/>
          <w:color w:val="auto"/>
          <w:lang w:val="en-US" w:eastAsia="zh-CN"/>
        </w:rPr>
        <w:t>0</w:t>
      </w:r>
      <w:r>
        <w:rPr>
          <w:rFonts w:hint="eastAsia"/>
          <w:color w:val="auto"/>
        </w:rPr>
        <w:t>人，外聘教师与专任教师人数之比为</w:t>
      </w:r>
      <w:r>
        <w:rPr>
          <w:color w:val="auto"/>
        </w:rPr>
        <w:t>0.17:1</w:t>
      </w:r>
      <w:r>
        <w:rPr>
          <w:rFonts w:hint="eastAsia"/>
          <w:color w:val="auto"/>
        </w:rPr>
        <w:t>。</w:t>
      </w:r>
    </w:p>
    <w:p>
      <w:pPr>
        <w:rPr>
          <w:color w:val="auto"/>
        </w:rPr>
      </w:pPr>
      <w:r>
        <w:rPr>
          <w:rFonts w:hint="eastAsia"/>
          <w:color w:val="auto"/>
        </w:rPr>
        <w:t>按折合学生数</w:t>
      </w:r>
      <w:r>
        <w:rPr>
          <w:color w:val="auto"/>
        </w:rPr>
        <w:t>8,785.8</w:t>
      </w:r>
      <w:r>
        <w:rPr>
          <w:rFonts w:hint="eastAsia"/>
          <w:color w:val="auto"/>
          <w:lang w:val="en-US" w:eastAsia="zh-CN"/>
        </w:rPr>
        <w:t>0</w:t>
      </w:r>
      <w:r>
        <w:rPr>
          <w:rFonts w:hint="eastAsia"/>
          <w:color w:val="auto"/>
        </w:rPr>
        <w:t>计算，生师比为</w:t>
      </w:r>
      <w:r>
        <w:rPr>
          <w:color w:val="auto"/>
        </w:rPr>
        <w:t>18.83</w:t>
      </w:r>
      <w:r>
        <w:rPr>
          <w:rFonts w:hint="eastAsia"/>
          <w:color w:val="auto"/>
        </w:rPr>
        <w:t>。</w:t>
      </w:r>
    </w:p>
    <w:p>
      <w:pPr>
        <w:rPr>
          <w:color w:val="auto"/>
        </w:rPr>
      </w:pPr>
      <w:r>
        <w:rPr>
          <w:rFonts w:hint="eastAsia"/>
          <w:color w:val="auto"/>
        </w:rPr>
        <w:t>专任教师中，“双师型”教师94人，占专任教师的比例为21</w:t>
      </w:r>
      <w:r>
        <w:rPr>
          <w:color w:val="auto"/>
        </w:rPr>
        <w:t>.9</w:t>
      </w:r>
      <w:r>
        <w:rPr>
          <w:rFonts w:hint="eastAsia"/>
          <w:color w:val="auto"/>
        </w:rPr>
        <w:t>1</w:t>
      </w:r>
      <w:r>
        <w:rPr>
          <w:color w:val="auto"/>
        </w:rPr>
        <w:t>%</w:t>
      </w:r>
      <w:r>
        <w:rPr>
          <w:rFonts w:hint="eastAsia"/>
          <w:color w:val="auto"/>
        </w:rPr>
        <w:t>；具有高级职称的专任教师</w:t>
      </w:r>
      <w:r>
        <w:rPr>
          <w:color w:val="auto"/>
        </w:rPr>
        <w:t>146</w:t>
      </w:r>
      <w:r>
        <w:rPr>
          <w:rFonts w:hint="eastAsia"/>
          <w:color w:val="auto"/>
        </w:rPr>
        <w:t>人，占专任教师的比例为</w:t>
      </w:r>
      <w:r>
        <w:rPr>
          <w:color w:val="auto"/>
        </w:rPr>
        <w:t>34.03%</w:t>
      </w:r>
      <w:r>
        <w:rPr>
          <w:rFonts w:hint="eastAsia"/>
          <w:color w:val="auto"/>
        </w:rPr>
        <w:t>；具有研究生学位（硕士和博士）的专任教师</w:t>
      </w:r>
      <w:r>
        <w:rPr>
          <w:color w:val="auto"/>
        </w:rPr>
        <w:t>343</w:t>
      </w:r>
      <w:r>
        <w:rPr>
          <w:rFonts w:hint="eastAsia"/>
          <w:color w:val="auto"/>
        </w:rPr>
        <w:t>人，占专任教师的比例为</w:t>
      </w:r>
      <w:r>
        <w:rPr>
          <w:color w:val="auto"/>
        </w:rPr>
        <w:t>79.95%</w:t>
      </w:r>
      <w:r>
        <w:rPr>
          <w:rFonts w:hint="eastAsia"/>
          <w:color w:val="auto"/>
        </w:rPr>
        <w:t>。</w:t>
      </w:r>
    </w:p>
    <w:p>
      <w:pPr>
        <w:rPr>
          <w:color w:val="auto"/>
        </w:rPr>
      </w:pPr>
      <w:r>
        <w:rPr>
          <w:rFonts w:hint="eastAsia"/>
          <w:color w:val="auto"/>
        </w:rPr>
        <w:t>近两学年教师总数详见表3。</w:t>
      </w:r>
    </w:p>
    <w:p>
      <w:pPr>
        <w:pStyle w:val="29"/>
        <w:rPr>
          <w:szCs w:val="21"/>
        </w:rPr>
      </w:pPr>
      <w:r>
        <w:rPr>
          <w:szCs w:val="21"/>
        </w:rPr>
        <w:t>表3 近两学年教师总数</w:t>
      </w:r>
    </w:p>
    <w:tbl>
      <w:tblPr>
        <w:tblStyle w:val="16"/>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14"/>
        <w:gridCol w:w="1814"/>
        <w:gridCol w:w="1813"/>
        <w:gridCol w:w="1813"/>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center"/>
              <w:rPr>
                <w:b w:val="0"/>
                <w:bCs w:val="0"/>
                <w:color w:val="auto"/>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b w:val="0"/>
                <w:bCs w:val="0"/>
                <w:color w:val="auto"/>
              </w:rPr>
            </w:pPr>
            <w:r>
              <w:rPr>
                <w:rFonts w:hint="eastAsia"/>
                <w:b w:val="0"/>
                <w:bCs w:val="0"/>
                <w:color w:val="auto"/>
              </w:rPr>
              <w:t>专任教师数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b w:val="0"/>
                <w:bCs w:val="0"/>
                <w:color w:val="auto"/>
              </w:rPr>
            </w:pPr>
            <w:r>
              <w:rPr>
                <w:rFonts w:hint="eastAsia"/>
                <w:b w:val="0"/>
                <w:bCs w:val="0"/>
                <w:color w:val="auto"/>
              </w:rPr>
              <w:t>外聘教师数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b w:val="0"/>
                <w:bCs w:val="0"/>
                <w:color w:val="auto"/>
              </w:rPr>
            </w:pPr>
            <w:r>
              <w:rPr>
                <w:rFonts w:hint="eastAsia"/>
                <w:b w:val="0"/>
                <w:bCs w:val="0"/>
                <w:color w:val="auto"/>
              </w:rPr>
              <w:t>折合教师总数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b w:val="0"/>
                <w:bCs w:val="0"/>
                <w:color w:val="auto"/>
              </w:rPr>
            </w:pPr>
            <w:r>
              <w:rPr>
                <w:rFonts w:hint="eastAsia"/>
                <w:b w:val="0"/>
                <w:bCs w:val="0"/>
                <w:color w:val="auto"/>
              </w:rPr>
              <w:t>生师比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rFonts w:hint="default" w:eastAsia="宋体"/>
                <w:b w:val="0"/>
                <w:bCs w:val="0"/>
                <w:color w:val="auto"/>
                <w:lang w:val="en-US" w:eastAsia="zh-CN"/>
              </w:rPr>
            </w:pPr>
            <w:r>
              <w:rPr>
                <w:rFonts w:hint="eastAsia"/>
                <w:b w:val="0"/>
                <w:bCs w:val="0"/>
                <w:color w:val="auto"/>
                <w:lang w:val="en-US" w:eastAsia="zh-CN"/>
              </w:rPr>
              <w:t>2022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429</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75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eastAsia="宋体"/>
                <w:b w:val="0"/>
                <w:bCs w:val="0"/>
                <w:color w:val="auto"/>
                <w:lang w:val="en-US" w:eastAsia="zh-CN"/>
              </w:rPr>
            </w:pPr>
            <w:r>
              <w:rPr>
                <w:rFonts w:hint="eastAsia"/>
                <w:b w:val="0"/>
                <w:bCs w:val="0"/>
                <w:color w:val="auto"/>
              </w:rPr>
              <w:t>466.5</w:t>
            </w:r>
            <w:r>
              <w:rPr>
                <w:rFonts w:hint="eastAsia"/>
                <w:b w:val="0"/>
                <w:bCs w:val="0"/>
                <w:color w:val="auto"/>
                <w:lang w:val="en-US" w:eastAsia="zh-CN"/>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18.83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rFonts w:hint="default" w:eastAsia="宋体"/>
                <w:b w:val="0"/>
                <w:bCs w:val="0"/>
                <w:color w:val="auto"/>
                <w:lang w:val="en-US" w:eastAsia="zh-CN"/>
              </w:rPr>
            </w:pPr>
            <w:r>
              <w:rPr>
                <w:rFonts w:hint="eastAsia"/>
                <w:b w:val="0"/>
                <w:bCs w:val="0"/>
                <w:color w:val="auto"/>
                <w:lang w:val="en-US" w:eastAsia="zh-CN"/>
              </w:rPr>
              <w:t>2021</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388</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69</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eastAsia="宋体"/>
                <w:b w:val="0"/>
                <w:bCs w:val="0"/>
                <w:color w:val="auto"/>
                <w:lang w:val="en-US" w:eastAsia="zh-CN"/>
              </w:rPr>
            </w:pPr>
            <w:r>
              <w:rPr>
                <w:rFonts w:hint="eastAsia"/>
                <w:b w:val="0"/>
                <w:bCs w:val="0"/>
                <w:color w:val="auto"/>
              </w:rPr>
              <w:t>422.5</w:t>
            </w:r>
            <w:r>
              <w:rPr>
                <w:rFonts w:hint="eastAsia"/>
                <w:b w:val="0"/>
                <w:bCs w:val="0"/>
                <w:color w:val="auto"/>
                <w:lang w:val="en-US" w:eastAsia="zh-CN"/>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b w:val="0"/>
                <w:bCs w:val="0"/>
                <w:color w:val="auto"/>
              </w:rPr>
            </w:pPr>
            <w:r>
              <w:rPr>
                <w:rFonts w:hint="eastAsia"/>
                <w:b w:val="0"/>
                <w:bCs w:val="0"/>
                <w:color w:val="auto"/>
              </w:rPr>
              <w:t>18.95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left="0" w:leftChars="0" w:firstLine="0" w:firstLineChars="0"/>
              <w:jc w:val="center"/>
              <w:rPr>
                <w:rFonts w:hint="default" w:eastAsia="宋体"/>
                <w:b w:val="0"/>
                <w:bCs w:val="0"/>
                <w:color w:val="auto"/>
                <w:lang w:val="en-US" w:eastAsia="zh-CN"/>
              </w:rPr>
            </w:pPr>
            <w:r>
              <w:rPr>
                <w:rFonts w:hint="eastAsia"/>
                <w:b w:val="0"/>
                <w:bCs w:val="0"/>
                <w:color w:val="auto"/>
                <w:lang w:val="en-US" w:eastAsia="zh-CN"/>
              </w:rPr>
              <w:t>2020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default" w:eastAsia="宋体"/>
                <w:b w:val="0"/>
                <w:bCs w:val="0"/>
                <w:color w:val="auto"/>
                <w:lang w:val="en-US" w:eastAsia="zh-CN"/>
              </w:rPr>
            </w:pPr>
            <w:r>
              <w:rPr>
                <w:rFonts w:hint="eastAsia"/>
                <w:b w:val="0"/>
                <w:bCs w:val="0"/>
                <w:color w:val="auto"/>
                <w:lang w:val="en-US" w:eastAsia="zh-CN"/>
              </w:rPr>
              <w:t>355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default" w:eastAsia="宋体"/>
                <w:b w:val="0"/>
                <w:bCs w:val="0"/>
                <w:color w:val="auto"/>
                <w:lang w:val="en-US" w:eastAsia="zh-CN"/>
              </w:rPr>
            </w:pPr>
            <w:r>
              <w:rPr>
                <w:rFonts w:hint="eastAsia"/>
                <w:b w:val="0"/>
                <w:bCs w:val="0"/>
                <w:color w:val="auto"/>
                <w:lang w:val="en-US" w:eastAsia="zh-CN"/>
              </w:rPr>
              <w:t>110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default" w:eastAsia="宋体"/>
                <w:b w:val="0"/>
                <w:bCs w:val="0"/>
                <w:color w:val="auto"/>
                <w:lang w:val="en-US" w:eastAsia="zh-CN"/>
              </w:rPr>
            </w:pPr>
            <w:r>
              <w:rPr>
                <w:rFonts w:hint="eastAsia"/>
                <w:b w:val="0"/>
                <w:bCs w:val="0"/>
                <w:color w:val="auto"/>
                <w:lang w:val="en-US" w:eastAsia="zh-CN"/>
              </w:rPr>
              <w:t>410.00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default" w:eastAsia="宋体"/>
                <w:b w:val="0"/>
                <w:bCs w:val="0"/>
                <w:color w:val="auto"/>
                <w:lang w:val="en-US" w:eastAsia="zh-CN"/>
              </w:rPr>
            </w:pPr>
            <w:r>
              <w:rPr>
                <w:rFonts w:hint="eastAsia"/>
                <w:b w:val="0"/>
                <w:bCs w:val="0"/>
                <w:color w:val="auto"/>
                <w:lang w:val="en-US" w:eastAsia="zh-CN"/>
              </w:rPr>
              <w:t>19.35</w:t>
            </w:r>
          </w:p>
        </w:tc>
      </w:tr>
    </w:tbl>
    <w:p>
      <w:pPr>
        <w:spacing w:line="60" w:lineRule="atLeast"/>
        <w:rPr>
          <w:color w:val="auto"/>
        </w:rPr>
      </w:pPr>
      <w:r>
        <w:rPr>
          <w:rFonts w:hint="eastAsia"/>
          <w:color w:val="auto"/>
        </w:rPr>
        <w:t>注：生师比=折合在校生数/折合教师总数（折合教师总数=专任教师数+外聘教师数×0.5+临床教师*0.5）</w:t>
      </w:r>
    </w:p>
    <w:p>
      <w:pPr>
        <w:rPr>
          <w:color w:val="auto"/>
        </w:rPr>
      </w:pPr>
      <w:r>
        <w:rPr>
          <w:rFonts w:hint="eastAsia"/>
          <w:color w:val="auto"/>
        </w:rPr>
        <w:t>教师队伍职称、学位、年龄的结构详见表4。</w:t>
      </w:r>
    </w:p>
    <w:p>
      <w:pPr>
        <w:pStyle w:val="29"/>
        <w:rPr>
          <w:szCs w:val="21"/>
        </w:rPr>
      </w:pPr>
      <w:r>
        <w:rPr>
          <w:szCs w:val="21"/>
        </w:rPr>
        <w:t>表4 教师队伍职称、学位、年龄结构</w:t>
      </w:r>
    </w:p>
    <w:tbl>
      <w:tblPr>
        <w:tblStyle w:val="16"/>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511"/>
        <w:gridCol w:w="1511"/>
        <w:gridCol w:w="1511"/>
        <w:gridCol w:w="1511"/>
        <w:gridCol w:w="15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项目</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专任教师</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外聘教师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数量</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比例（%）</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数量</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总计</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75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职称</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正高级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7.69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其中教授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5.59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副高级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26.34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textAlignment w:val="auto"/>
              <w:rPr>
                <w:rFonts w:ascii="Times New Roman" w:hAnsi="Times New Roman" w:cs="Times New Roman"/>
                <w:b w:val="0"/>
                <w:bCs w:val="0"/>
                <w:color w:val="auto"/>
              </w:rPr>
            </w:pPr>
            <w:r>
              <w:rPr>
                <w:rFonts w:ascii="Times New Roman" w:hAnsi="Times New Roman" w:cs="Times New Roman"/>
                <w:b w:val="0"/>
                <w:bCs w:val="0"/>
                <w:color w:val="auto"/>
              </w:rPr>
              <w:t>其中副教授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19.35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中级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141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32.87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其中讲师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30.07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25.33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初级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26.11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其中助教</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25.41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未评级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6.99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最高学位</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博士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19.58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硕士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259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60.37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学士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64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14.92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25.33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无学位</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年龄</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textAlignment w:val="auto"/>
              <w:rPr>
                <w:rFonts w:ascii="Times New Roman" w:hAnsi="Times New Roman" w:cs="Times New Roman"/>
                <w:b w:val="0"/>
                <w:bCs w:val="0"/>
                <w:color w:val="auto"/>
              </w:rPr>
            </w:pPr>
            <w:r>
              <w:rPr>
                <w:rFonts w:ascii="Times New Roman" w:hAnsi="Times New Roman" w:cs="Times New Roman"/>
                <w:b w:val="0"/>
                <w:bCs w:val="0"/>
                <w:color w:val="auto"/>
              </w:rPr>
              <w:t>35岁及以下</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48.72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36-45岁</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20.05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46-55岁</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11.66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ascii="Times New Roman" w:hAnsi="Times New Roman" w:cs="Times New Roman"/>
                <w:b w:val="0"/>
                <w:bCs w:val="0"/>
                <w:color w:val="auto"/>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56岁以上</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84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19.58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firstLine="0" w:firstLineChars="0"/>
              <w:jc w:val="center"/>
              <w:textAlignment w:val="auto"/>
              <w:rPr>
                <w:rFonts w:ascii="Times New Roman" w:hAnsi="Times New Roman" w:cs="Times New Roman"/>
                <w:b w:val="0"/>
                <w:bCs w:val="0"/>
                <w:color w:val="auto"/>
              </w:rPr>
            </w:pPr>
            <w:r>
              <w:rPr>
                <w:rFonts w:ascii="Times New Roman" w:hAnsi="Times New Roman" w:cs="Times New Roman"/>
                <w:b w:val="0"/>
                <w:bCs w:val="0"/>
                <w:color w:val="auto"/>
              </w:rPr>
              <w:t>38.67</w:t>
            </w:r>
          </w:p>
        </w:tc>
      </w:tr>
    </w:tbl>
    <w:p>
      <w:pPr>
        <w:spacing w:before="200" w:line="60" w:lineRule="atLeast"/>
        <w:rPr>
          <w:rFonts w:hint="eastAsia" w:ascii="仿宋" w:hAnsi="仿宋" w:eastAsia="仿宋" w:cs="仿宋"/>
          <w:color w:val="auto"/>
        </w:rPr>
      </w:pPr>
      <w:r>
        <w:rPr>
          <w:rFonts w:hint="eastAsia" w:ascii="仿宋" w:hAnsi="仿宋" w:eastAsia="仿宋" w:cs="仿宋"/>
          <w:color w:val="auto"/>
        </w:rPr>
        <w:t>近两学年教师职称、学位、年龄情况见图2、图3、图4。</w:t>
      </w:r>
    </w:p>
    <w:p>
      <w:pPr>
        <w:spacing w:line="240" w:lineRule="auto"/>
        <w:ind w:firstLine="0" w:firstLineChars="0"/>
        <w:jc w:val="center"/>
      </w:pPr>
      <w:r>
        <w:rPr>
          <w:rFonts w:hint="eastAsia"/>
        </w:rPr>
        <w:drawing>
          <wp:inline distT="0" distB="0" distL="114300" distR="114300">
            <wp:extent cx="5116830" cy="3057525"/>
            <wp:effectExtent l="4445" t="4445" r="14605" b="1651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9"/>
        <w:rPr>
          <w:szCs w:val="21"/>
        </w:rPr>
      </w:pPr>
      <w:r>
        <w:rPr>
          <w:rFonts w:hint="eastAsia"/>
          <w:szCs w:val="21"/>
        </w:rPr>
        <w:t>图2  近</w:t>
      </w:r>
      <w:r>
        <w:rPr>
          <w:rFonts w:hint="eastAsia"/>
          <w:szCs w:val="21"/>
          <w:lang w:val="en-US" w:eastAsia="zh-CN"/>
        </w:rPr>
        <w:t>三</w:t>
      </w:r>
      <w:r>
        <w:rPr>
          <w:rFonts w:hint="eastAsia"/>
          <w:szCs w:val="21"/>
        </w:rPr>
        <w:t>学年专任教师学位情况（%）</w:t>
      </w:r>
    </w:p>
    <w:p>
      <w:pPr>
        <w:jc w:val="center"/>
      </w:pPr>
    </w:p>
    <w:p>
      <w:pPr>
        <w:spacing w:line="240" w:lineRule="auto"/>
        <w:ind w:firstLine="0" w:firstLineChars="0"/>
        <w:jc w:val="center"/>
      </w:pPr>
      <w:r>
        <w:rPr>
          <w:rFonts w:hint="eastAsia"/>
        </w:rPr>
        <w:drawing>
          <wp:inline distT="0" distB="0" distL="114300" distR="114300">
            <wp:extent cx="5116830" cy="3057525"/>
            <wp:effectExtent l="4445" t="4445" r="14605" b="16510"/>
            <wp:docPr id="2" name="图表 2"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9"/>
        <w:rPr>
          <w:szCs w:val="21"/>
        </w:rPr>
      </w:pPr>
      <w:r>
        <w:rPr>
          <w:rFonts w:hint="eastAsia"/>
          <w:szCs w:val="21"/>
        </w:rPr>
        <w:t>图3   近</w:t>
      </w:r>
      <w:r>
        <w:rPr>
          <w:rFonts w:hint="eastAsia"/>
          <w:szCs w:val="21"/>
          <w:lang w:val="en-US" w:eastAsia="zh-CN"/>
        </w:rPr>
        <w:t>三</w:t>
      </w:r>
      <w:r>
        <w:rPr>
          <w:rFonts w:hint="eastAsia"/>
          <w:szCs w:val="21"/>
        </w:rPr>
        <w:t>学年专任教师职称情况（%）</w:t>
      </w:r>
    </w:p>
    <w:p>
      <w:pPr>
        <w:jc w:val="center"/>
      </w:pPr>
    </w:p>
    <w:p>
      <w:pPr>
        <w:spacing w:line="240" w:lineRule="auto"/>
        <w:ind w:firstLine="0" w:firstLineChars="0"/>
        <w:jc w:val="center"/>
      </w:pPr>
      <w:r>
        <w:rPr>
          <w:rFonts w:hint="eastAsia"/>
        </w:rPr>
        <w:drawing>
          <wp:inline distT="0" distB="0" distL="114300" distR="114300">
            <wp:extent cx="5584190" cy="3135630"/>
            <wp:effectExtent l="4445" t="4445" r="12065" b="22225"/>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9"/>
        <w:rPr>
          <w:szCs w:val="21"/>
        </w:rPr>
      </w:pPr>
      <w:r>
        <w:rPr>
          <w:rFonts w:hint="eastAsia"/>
          <w:szCs w:val="21"/>
        </w:rPr>
        <w:t>图4  近两学年专任教师年龄结构（%）</w:t>
      </w:r>
    </w:p>
    <w:p>
      <w:pPr>
        <w:rPr>
          <w:color w:val="auto"/>
        </w:rPr>
      </w:pPr>
      <w:r>
        <w:rPr>
          <w:rFonts w:hint="eastAsia"/>
          <w:color w:val="auto"/>
        </w:rPr>
        <w:t>学校目前有国家杰出青年科学基金资助者</w:t>
      </w:r>
      <w:r>
        <w:rPr>
          <w:color w:val="auto"/>
        </w:rPr>
        <w:t>1</w:t>
      </w:r>
      <w:r>
        <w:rPr>
          <w:rFonts w:hint="eastAsia"/>
          <w:color w:val="auto"/>
        </w:rPr>
        <w:t>人；国家优秀青年科学基金资助者</w:t>
      </w:r>
      <w:r>
        <w:rPr>
          <w:color w:val="auto"/>
        </w:rPr>
        <w:t>1</w:t>
      </w:r>
      <w:r>
        <w:rPr>
          <w:rFonts w:hint="eastAsia"/>
          <w:color w:val="auto"/>
        </w:rPr>
        <w:t>人；新世纪优秀人才</w:t>
      </w:r>
      <w:r>
        <w:rPr>
          <w:color w:val="auto"/>
        </w:rPr>
        <w:t>2</w:t>
      </w:r>
      <w:r>
        <w:rPr>
          <w:rFonts w:hint="eastAsia"/>
          <w:color w:val="auto"/>
        </w:rPr>
        <w:t>人；教育部高校青年教师获奖者</w:t>
      </w:r>
      <w:r>
        <w:rPr>
          <w:color w:val="auto"/>
        </w:rPr>
        <w:t>1</w:t>
      </w:r>
      <w:r>
        <w:rPr>
          <w:rFonts w:hint="eastAsia"/>
          <w:color w:val="auto"/>
        </w:rPr>
        <w:t>人；百千万人才工程入选者</w:t>
      </w:r>
      <w:r>
        <w:rPr>
          <w:color w:val="auto"/>
        </w:rPr>
        <w:t>2</w:t>
      </w:r>
      <w:r>
        <w:rPr>
          <w:rFonts w:hint="eastAsia"/>
          <w:color w:val="auto"/>
        </w:rPr>
        <w:t>人；国家级教学名师</w:t>
      </w:r>
      <w:r>
        <w:rPr>
          <w:color w:val="auto"/>
        </w:rPr>
        <w:t>1</w:t>
      </w:r>
      <w:r>
        <w:rPr>
          <w:rFonts w:hint="eastAsia"/>
          <w:color w:val="auto"/>
        </w:rPr>
        <w:t>人；省级高层次人才</w:t>
      </w:r>
      <w:r>
        <w:rPr>
          <w:color w:val="auto"/>
        </w:rPr>
        <w:t>6</w:t>
      </w:r>
      <w:r>
        <w:rPr>
          <w:rFonts w:hint="eastAsia"/>
          <w:color w:val="auto"/>
        </w:rPr>
        <w:t>人；省级教学名师</w:t>
      </w:r>
      <w:r>
        <w:rPr>
          <w:color w:val="auto"/>
        </w:rPr>
        <w:t>5</w:t>
      </w:r>
      <w:r>
        <w:rPr>
          <w:rFonts w:hint="eastAsia"/>
          <w:color w:val="auto"/>
        </w:rPr>
        <w:t>人。</w:t>
      </w:r>
    </w:p>
    <w:p>
      <w:pPr>
        <w:rPr>
          <w:color w:val="auto"/>
        </w:rPr>
      </w:pPr>
      <w:r>
        <w:rPr>
          <w:rFonts w:hint="eastAsia"/>
          <w:color w:val="auto"/>
        </w:rPr>
        <w:t>学校现建设有省级高层次研究团队</w:t>
      </w:r>
      <w:r>
        <w:rPr>
          <w:color w:val="auto"/>
        </w:rPr>
        <w:t>4</w:t>
      </w:r>
      <w:r>
        <w:rPr>
          <w:rFonts w:hint="eastAsia"/>
          <w:color w:val="auto"/>
        </w:rPr>
        <w:t>个。分别是：山西省“1331 工程”重点创新团队、山西省科技创新重点团队、山西省高等学校优秀创新团队、山西省“1331 工程”重点创新团队。</w:t>
      </w:r>
    </w:p>
    <w:p>
      <w:pPr>
        <w:pStyle w:val="3"/>
        <w:rPr>
          <w:color w:val="auto"/>
        </w:rPr>
      </w:pPr>
      <w:bookmarkStart w:id="10" w:name="_Toc11054"/>
      <w:r>
        <w:rPr>
          <w:color w:val="auto"/>
        </w:rPr>
        <w:t>（二）本科主讲教师情况</w:t>
      </w:r>
      <w:bookmarkEnd w:id="10"/>
    </w:p>
    <w:p>
      <w:pPr>
        <w:rPr>
          <w:color w:val="auto"/>
          <w:highlight w:val="none"/>
        </w:rPr>
      </w:pPr>
      <w:r>
        <w:rPr>
          <w:rFonts w:hint="eastAsia"/>
          <w:color w:val="auto"/>
          <w:highlight w:val="none"/>
        </w:rPr>
        <w:t>本学年高级职称教师承担的课程门数为267门，占总课程门数的40.58%；课程门次数为562门，占开课总门次的28.84%。</w:t>
      </w:r>
    </w:p>
    <w:p>
      <w:pPr>
        <w:rPr>
          <w:rFonts w:hint="eastAsia"/>
          <w:color w:val="auto"/>
          <w:highlight w:val="none"/>
        </w:rPr>
      </w:pPr>
      <w:r>
        <w:rPr>
          <w:rFonts w:hint="eastAsia"/>
          <w:color w:val="auto"/>
          <w:highlight w:val="none"/>
        </w:rPr>
        <w:t>正高级职称教师承担的课程门数为47门，占总课程门数的7.14%；课程门次数为62，占开课总门次的3.18%。其中教授职称教师承担的课程门数为30门，占总课程门数的4.56%；课程门次数为42门次，占开课总门次的2.15%。</w:t>
      </w:r>
    </w:p>
    <w:p>
      <w:pPr>
        <w:rPr>
          <w:color w:val="auto"/>
          <w:highlight w:val="none"/>
        </w:rPr>
      </w:pPr>
      <w:r>
        <w:rPr>
          <w:rFonts w:hint="eastAsia"/>
          <w:color w:val="auto"/>
          <w:highlight w:val="none"/>
        </w:rPr>
        <w:t>副高级承担的课程门数为234门，占总课程门数的35.56%；课程门次数为504门次，占开课总门次的25.86%。其中副教授职称教师承担的课程门数为186门，占总课程门数的28.27%；课程门次数为423门次，占开课总门次的21.7%。</w:t>
      </w:r>
    </w:p>
    <w:p>
      <w:pPr>
        <w:spacing w:line="240" w:lineRule="auto"/>
        <w:ind w:firstLine="0" w:firstLineChars="0"/>
        <w:jc w:val="center"/>
      </w:pPr>
      <w:r>
        <w:rPr>
          <w:rFonts w:hint="eastAsia"/>
        </w:rPr>
        <w:drawing>
          <wp:inline distT="0" distB="0" distL="114300" distR="114300">
            <wp:extent cx="5116830" cy="2632710"/>
            <wp:effectExtent l="4445" t="4445" r="14605" b="14605"/>
            <wp:docPr id="3" name="图表 3"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9"/>
        <w:rPr>
          <w:szCs w:val="21"/>
        </w:rPr>
      </w:pPr>
      <w:r>
        <w:rPr>
          <w:rFonts w:hint="eastAsia"/>
          <w:szCs w:val="21"/>
        </w:rPr>
        <w:t>图5 各职称类别教师承担课程门数占比（%）</w:t>
      </w:r>
    </w:p>
    <w:p>
      <w:pPr>
        <w:rPr>
          <w:color w:val="auto"/>
        </w:rPr>
      </w:pPr>
      <w:r>
        <w:rPr>
          <w:rFonts w:hint="eastAsia"/>
          <w:color w:val="auto"/>
        </w:rPr>
        <w:t>承担本科教学的具有教授职称的教师有15人，以我校具有教授职称教师33人计，主讲本科课程的教授比例为45.45%。目前，我校拥有国家级、省级教学名师5人，本学年主讲本科课程的国家级、省级教学名师4人，占比为80%。本学年主讲本科专业核心课程的教授7人，占授课教授总人数比例的43.75%。高级职称教师承担的本科专业核心课程119门，占所开设本科专业核心课程的比例为39.27%。</w:t>
      </w:r>
    </w:p>
    <w:p>
      <w:pPr>
        <w:spacing w:line="240" w:lineRule="auto"/>
        <w:ind w:firstLine="0" w:firstLineChars="0"/>
        <w:jc w:val="center"/>
      </w:pPr>
      <w:r>
        <w:rPr>
          <w:rFonts w:hint="eastAsia"/>
        </w:rPr>
        <w:drawing>
          <wp:inline distT="0" distB="0" distL="114300" distR="114300">
            <wp:extent cx="5116830" cy="2758440"/>
            <wp:effectExtent l="4445" t="4445" r="14605" b="10795"/>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9"/>
        <w:rPr>
          <w:sz w:val="24"/>
        </w:rPr>
      </w:pPr>
      <w:r>
        <w:rPr>
          <w:rFonts w:hint="eastAsia"/>
          <w:sz w:val="24"/>
        </w:rPr>
        <w:t>图6  近两学年教授为本科生上课情况（%）</w:t>
      </w:r>
    </w:p>
    <w:p>
      <w:pPr>
        <w:pStyle w:val="3"/>
        <w:rPr>
          <w:color w:val="auto"/>
        </w:rPr>
      </w:pPr>
      <w:bookmarkStart w:id="11" w:name="_Toc17395"/>
      <w:r>
        <w:rPr>
          <w:color w:val="auto"/>
        </w:rPr>
        <w:t>（三）教学经费投入情况</w:t>
      </w:r>
      <w:bookmarkEnd w:id="11"/>
    </w:p>
    <w:p>
      <w:r>
        <w:rPr>
          <w:rFonts w:hint="eastAsia"/>
        </w:rPr>
        <w:t>教育教学投入是学校经费保障的重中之重，本年度在预算编制方面充分考虑教学的维持与发展，重点保障该项经费稳定和充足。</w:t>
      </w:r>
    </w:p>
    <w:p>
      <w:r>
        <w:t>2021</w:t>
      </w:r>
      <w:r>
        <w:rPr>
          <w:rFonts w:hint="eastAsia"/>
        </w:rPr>
        <w:t>年教学日常运行支出为</w:t>
      </w:r>
      <w:r>
        <w:t>1,395.64</w:t>
      </w:r>
      <w:r>
        <w:rPr>
          <w:rFonts w:hint="eastAsia"/>
        </w:rPr>
        <w:t>万元，本科实验经费支出为</w:t>
      </w:r>
      <w:r>
        <w:t>25.18</w:t>
      </w:r>
      <w:r>
        <w:rPr>
          <w:rFonts w:hint="eastAsia"/>
        </w:rPr>
        <w:t>万元，本科实习经费支出为</w:t>
      </w:r>
      <w:r>
        <w:t>65.9</w:t>
      </w:r>
      <w:r>
        <w:rPr>
          <w:rFonts w:hint="eastAsia"/>
        </w:rPr>
        <w:t>万元。生均教学日常运行支出为1598.31元，生均本科实验经费为</w:t>
      </w:r>
      <w:r>
        <w:t>28.87</w:t>
      </w:r>
      <w:r>
        <w:rPr>
          <w:rFonts w:hint="eastAsia"/>
        </w:rPr>
        <w:t>元，生均实习经费为</w:t>
      </w:r>
      <w:r>
        <w:t>75.56</w:t>
      </w:r>
      <w:r>
        <w:rPr>
          <w:rFonts w:hint="eastAsia"/>
        </w:rPr>
        <w:t>元。近两年生均教学日常运行支出、生均实验经费、生均实习经费详见图</w:t>
      </w:r>
      <w:r>
        <w:t>7</w:t>
      </w:r>
      <w:r>
        <w:rPr>
          <w:rFonts w:hint="eastAsia"/>
        </w:rPr>
        <w:t>。</w:t>
      </w:r>
    </w:p>
    <w:p>
      <w:r>
        <w:rPr>
          <w:rFonts w:hint="eastAsia"/>
        </w:rPr>
        <w:t>总之，</w:t>
      </w:r>
      <w:r>
        <w:rPr>
          <w:rFonts w:hint="eastAsia"/>
          <w:lang w:eastAsia="zh-CN"/>
        </w:rPr>
        <w:t>学校</w:t>
      </w:r>
      <w:r>
        <w:rPr>
          <w:rFonts w:hint="eastAsia"/>
        </w:rPr>
        <w:t>能够充分保证教学经费，满足教学、教改及人才培养需要。以应用型人才培养为目标，逐年加大对教学经费的投入，更好的为教学等事业发展提供有力的资金保障。</w:t>
      </w:r>
    </w:p>
    <w:p>
      <w:pPr>
        <w:spacing w:line="240" w:lineRule="auto"/>
        <w:ind w:firstLine="0" w:firstLineChars="0"/>
        <w:jc w:val="center"/>
      </w:pPr>
      <w:r>
        <w:rPr>
          <w:rFonts w:hint="eastAsia"/>
        </w:rPr>
        <w:drawing>
          <wp:inline distT="0" distB="0" distL="114300" distR="114300">
            <wp:extent cx="5080000" cy="3810000"/>
            <wp:effectExtent l="4445" t="4445" r="5715" b="10795"/>
            <wp:docPr id="4" name="图表 4"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9"/>
        <w:rPr>
          <w:szCs w:val="21"/>
        </w:rPr>
      </w:pPr>
      <w:r>
        <w:rPr>
          <w:rFonts w:hint="eastAsia"/>
          <w:szCs w:val="21"/>
        </w:rPr>
        <w:t>图7  近两年生均教学日常运行支出、生均实验经费、生均实习经费（元）</w:t>
      </w:r>
    </w:p>
    <w:p>
      <w:pPr>
        <w:pStyle w:val="3"/>
        <w:rPr>
          <w:color w:val="auto"/>
        </w:rPr>
      </w:pPr>
      <w:bookmarkStart w:id="12" w:name="_Toc1852"/>
      <w:r>
        <w:rPr>
          <w:color w:val="auto"/>
        </w:rPr>
        <w:t>（四）教学设施应用情况</w:t>
      </w:r>
      <w:bookmarkEnd w:id="12"/>
    </w:p>
    <w:p>
      <w:pPr>
        <w:pStyle w:val="4"/>
        <w:rPr>
          <w:color w:val="auto"/>
          <w:szCs w:val="24"/>
        </w:rPr>
      </w:pPr>
      <w:r>
        <w:rPr>
          <w:color w:val="auto"/>
          <w:szCs w:val="24"/>
        </w:rPr>
        <w:t>1.</w:t>
      </w:r>
      <w:r>
        <w:rPr>
          <w:rFonts w:hint="eastAsia"/>
          <w:color w:val="auto"/>
          <w:szCs w:val="24"/>
        </w:rPr>
        <w:t>教学用房</w:t>
      </w:r>
    </w:p>
    <w:p>
      <w:r>
        <w:rPr>
          <w:rFonts w:hint="eastAsia"/>
        </w:rPr>
        <w:t>根据202</w:t>
      </w:r>
      <w:r>
        <w:rPr>
          <w:rFonts w:hint="eastAsia"/>
          <w:lang w:val="en-US" w:eastAsia="zh-CN"/>
        </w:rPr>
        <w:t>2</w:t>
      </w:r>
      <w:r>
        <w:rPr>
          <w:rFonts w:hint="eastAsia"/>
        </w:rPr>
        <w:t>年统计，学校总占地面积45.03万m²，产权占地面积为450,348.92m²，学校总建筑面积为22.5</w:t>
      </w:r>
      <w:r>
        <w:rPr>
          <w:rFonts w:hint="eastAsia"/>
          <w:lang w:val="en-US" w:eastAsia="zh-CN"/>
        </w:rPr>
        <w:t>5</w:t>
      </w:r>
      <w:r>
        <w:rPr>
          <w:rFonts w:hint="eastAsia"/>
        </w:rPr>
        <w:t>万 m²。</w:t>
      </w:r>
    </w:p>
    <w:p>
      <w:pPr>
        <w:widowControl/>
        <w:topLinePunct/>
      </w:pPr>
      <w:r>
        <w:rPr>
          <w:rFonts w:hint="eastAsia"/>
        </w:rPr>
        <w:t>学校现有教学行政用房面积（教学科研及辅助用房+行政办公用房）共125,808.2m²，其中教室面积为30,170.21m²（含智慧教室面积150m²），实验室及实习场所面积为58,148.64m²。拥有体育馆面积2,534.37m²，拥有运动场面积36,209.6</w:t>
      </w:r>
      <w:r>
        <w:rPr>
          <w:rFonts w:hint="eastAsia"/>
          <w:lang w:val="en-US" w:eastAsia="zh-CN"/>
        </w:rPr>
        <w:t>0</w:t>
      </w:r>
      <w:r>
        <w:rPr>
          <w:rFonts w:hint="eastAsia"/>
        </w:rPr>
        <w:t>m²。</w:t>
      </w:r>
    </w:p>
    <w:p>
      <w:r>
        <w:rPr>
          <w:rFonts w:hint="eastAsia"/>
        </w:rPr>
        <w:t>按全日制在校生8,732算，生均学校占地面积为51.57（m²/生），生均建筑面积为25.82（m²/生），生均教学行政用房面积为14.41（m²/生），生均实验、实习场所面积6.66（m²/生），生均体育馆面积0.29（m²/生），生均运动场面积4.15（m²/生）。详见表5。</w:t>
      </w:r>
    </w:p>
    <w:p>
      <w:pPr>
        <w:pStyle w:val="29"/>
        <w:bidi w:val="0"/>
      </w:pPr>
      <w:r>
        <w:t>表5 各生均面积详细情况</w:t>
      </w:r>
    </w:p>
    <w:tbl>
      <w:tblPr>
        <w:tblStyle w:val="16"/>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3"/>
        <w:gridCol w:w="3022"/>
        <w:gridCol w:w="3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类别</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总面积（平方米）</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生均面积（平方米）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占地面积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450,348.92</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建筑面积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225,455.14</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教学行政用房面积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125,808.2</w:t>
            </w:r>
            <w:r>
              <w:rPr>
                <w:rFonts w:hint="eastAsia" w:cs="宋体"/>
                <w:b w:val="0"/>
                <w:bCs w:val="0"/>
                <w:color w:val="auto"/>
                <w:sz w:val="21"/>
                <w:szCs w:val="21"/>
                <w:lang w:val="en-US" w:eastAsia="zh-CN"/>
              </w:rPr>
              <w:t>0</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实验、实习场所面积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58,148.64</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体育馆面积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2,534.37</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运动场面积</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hint="eastAsia" w:ascii="Times New Roman" w:hAnsi="Times New Roman" w:eastAsia="宋体" w:cs="Times New Roman"/>
                <w:color w:val="auto"/>
                <w:lang w:val="en-US" w:eastAsia="zh-CN"/>
              </w:rPr>
            </w:pPr>
            <w:r>
              <w:rPr>
                <w:rFonts w:ascii="Times New Roman" w:hAnsi="Times New Roman" w:cs="Times New Roman"/>
                <w:color w:val="auto"/>
              </w:rPr>
              <w:t>36,209.6</w:t>
            </w:r>
            <w:r>
              <w:rPr>
                <w:rFonts w:hint="eastAsia" w:ascii="Times New Roman" w:hAnsi="Times New Roman" w:cs="Times New Roman"/>
                <w:color w:val="auto"/>
                <w:lang w:val="en-US" w:eastAsia="zh-CN"/>
              </w:rPr>
              <w:t>0</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4.15</w:t>
            </w:r>
          </w:p>
        </w:tc>
      </w:tr>
    </w:tbl>
    <w:p>
      <w:pPr>
        <w:pStyle w:val="4"/>
        <w:rPr>
          <w:color w:val="auto"/>
          <w:szCs w:val="24"/>
        </w:rPr>
      </w:pPr>
      <w:r>
        <w:rPr>
          <w:color w:val="auto"/>
          <w:szCs w:val="24"/>
        </w:rPr>
        <w:t>2.</w:t>
      </w:r>
      <w:r>
        <w:rPr>
          <w:rFonts w:hint="eastAsia"/>
          <w:color w:val="auto"/>
          <w:szCs w:val="24"/>
        </w:rPr>
        <w:t>教学科研仪器设备与教学实验室</w:t>
      </w:r>
    </w:p>
    <w:p>
      <w:r>
        <w:rPr>
          <w:rFonts w:hint="eastAsia"/>
        </w:rPr>
        <w:t>学校现有教学、科研仪器设备资产总值</w:t>
      </w:r>
      <w:r>
        <w:t>0.996</w:t>
      </w:r>
      <w:r>
        <w:rPr>
          <w:rFonts w:hint="eastAsia"/>
        </w:rPr>
        <w:t>亿元，生均教学科研仪器设备值</w:t>
      </w:r>
      <w:r>
        <w:t>1.13</w:t>
      </w:r>
      <w:r>
        <w:rPr>
          <w:rFonts w:hint="eastAsia"/>
        </w:rPr>
        <w:t>万元。当年新增教学科研仪器设备值</w:t>
      </w:r>
      <w:r>
        <w:t>1,686.25</w:t>
      </w:r>
      <w:r>
        <w:rPr>
          <w:rFonts w:hint="eastAsia"/>
        </w:rPr>
        <w:t>万元，新增值达到教学科研仪器设备总值的</w:t>
      </w:r>
      <w:r>
        <w:t>20.39%</w:t>
      </w:r>
      <w:r>
        <w:rPr>
          <w:rFonts w:hint="eastAsia"/>
        </w:rPr>
        <w:t>。</w:t>
      </w:r>
    </w:p>
    <w:p>
      <w:r>
        <w:rPr>
          <w:rFonts w:hint="eastAsia"/>
        </w:rPr>
        <w:t>本科教学实验仪器设备</w:t>
      </w:r>
      <w:r>
        <w:t>4,845</w:t>
      </w:r>
      <w:r>
        <w:rPr>
          <w:rFonts w:hint="eastAsia"/>
        </w:rPr>
        <w:t>台（套），合计总值</w:t>
      </w:r>
      <w:r>
        <w:t>0.86</w:t>
      </w:r>
      <w:r>
        <w:rPr>
          <w:rFonts w:hint="eastAsia"/>
        </w:rPr>
        <w:t>亿元，其中单价</w:t>
      </w:r>
      <w:r>
        <w:t>10</w:t>
      </w:r>
      <w:r>
        <w:rPr>
          <w:rFonts w:hint="eastAsia"/>
        </w:rPr>
        <w:t>万元以上的实验仪器设备</w:t>
      </w:r>
      <w:r>
        <w:t>108</w:t>
      </w:r>
      <w:r>
        <w:rPr>
          <w:rFonts w:hint="eastAsia"/>
        </w:rPr>
        <w:t>台（套），总值</w:t>
      </w:r>
      <w:r>
        <w:t>3,987.15</w:t>
      </w:r>
      <w:r>
        <w:rPr>
          <w:rFonts w:hint="eastAsia"/>
        </w:rPr>
        <w:t>万元，按本科在校生</w:t>
      </w:r>
      <w:r>
        <w:t>8,722</w:t>
      </w:r>
      <w:r>
        <w:rPr>
          <w:rFonts w:hint="eastAsia"/>
        </w:rPr>
        <w:t>人计算，生均实验仪器设备值</w:t>
      </w:r>
      <w:r>
        <w:t>9,834.68</w:t>
      </w:r>
      <w:r>
        <w:rPr>
          <w:rFonts w:hint="eastAsia"/>
        </w:rPr>
        <w:t>元。</w:t>
      </w:r>
    </w:p>
    <w:p>
      <w:pPr>
        <w:pStyle w:val="4"/>
        <w:rPr>
          <w:color w:val="auto"/>
          <w:szCs w:val="24"/>
        </w:rPr>
      </w:pPr>
      <w:r>
        <w:rPr>
          <w:color w:val="auto"/>
          <w:szCs w:val="24"/>
        </w:rPr>
        <w:t>3.</w:t>
      </w:r>
      <w:r>
        <w:rPr>
          <w:rFonts w:hint="eastAsia"/>
          <w:color w:val="auto"/>
          <w:szCs w:val="24"/>
        </w:rPr>
        <w:t>图书馆及图书资源</w:t>
      </w:r>
    </w:p>
    <w:p>
      <w:r>
        <w:rPr>
          <w:rFonts w:hint="eastAsia"/>
        </w:rPr>
        <w:t>图书馆以满足读者、适应学校教学科研的发展需要为宗旨，致力于建设学科教育和素质教育相融合的纸质文献与电子文献并重、图书资源与办学规模相适应的馆藏体系，为全院师生的学术性学习和信息获取提供服务与支持。</w:t>
      </w:r>
    </w:p>
    <w:p>
      <w:pPr>
        <w:rPr>
          <w:highlight w:val="none"/>
        </w:rPr>
      </w:pPr>
      <w:r>
        <w:rPr>
          <w:rFonts w:hint="eastAsia"/>
          <w:highlight w:val="none"/>
        </w:rPr>
        <w:t>截至</w:t>
      </w:r>
      <w:r>
        <w:rPr>
          <w:highlight w:val="none"/>
        </w:rPr>
        <w:t>2022</w:t>
      </w:r>
      <w:r>
        <w:rPr>
          <w:rFonts w:hint="eastAsia"/>
          <w:highlight w:val="none"/>
        </w:rPr>
        <w:t>年</w:t>
      </w:r>
      <w:r>
        <w:rPr>
          <w:highlight w:val="none"/>
        </w:rPr>
        <w:t>09</w:t>
      </w:r>
      <w:r>
        <w:rPr>
          <w:rFonts w:hint="eastAsia"/>
          <w:highlight w:val="none"/>
        </w:rPr>
        <w:t>月底，学校拥有图书馆</w:t>
      </w:r>
      <w:r>
        <w:rPr>
          <w:highlight w:val="none"/>
        </w:rPr>
        <w:t>1</w:t>
      </w:r>
      <w:r>
        <w:rPr>
          <w:rFonts w:hint="eastAsia"/>
          <w:highlight w:val="none"/>
        </w:rPr>
        <w:t>个，图书馆总面积达到</w:t>
      </w:r>
      <w:r>
        <w:rPr>
          <w:highlight w:val="none"/>
        </w:rPr>
        <w:t>11,938.77m</w:t>
      </w:r>
      <w:r>
        <w:rPr>
          <w:rFonts w:hint="eastAsia"/>
          <w:highlight w:val="none"/>
        </w:rPr>
        <w:t>²，阅览室座位数</w:t>
      </w:r>
      <w:r>
        <w:rPr>
          <w:highlight w:val="none"/>
        </w:rPr>
        <w:t>1,205</w:t>
      </w:r>
      <w:r>
        <w:rPr>
          <w:rFonts w:hint="eastAsia"/>
          <w:highlight w:val="none"/>
        </w:rPr>
        <w:t>个。图书馆拥有纸质图书</w:t>
      </w:r>
      <w:r>
        <w:rPr>
          <w:highlight w:val="none"/>
        </w:rPr>
        <w:t>70.29</w:t>
      </w:r>
      <w:r>
        <w:rPr>
          <w:rFonts w:hint="eastAsia"/>
          <w:highlight w:val="none"/>
        </w:rPr>
        <w:t>万册，当年新增</w:t>
      </w:r>
      <w:r>
        <w:rPr>
          <w:highlight w:val="none"/>
        </w:rPr>
        <w:t>55,986</w:t>
      </w:r>
      <w:r>
        <w:rPr>
          <w:rFonts w:hint="eastAsia"/>
          <w:highlight w:val="none"/>
        </w:rPr>
        <w:t>册，生均纸质图书</w:t>
      </w:r>
      <w:r>
        <w:rPr>
          <w:highlight w:val="none"/>
        </w:rPr>
        <w:t>80</w:t>
      </w:r>
      <w:r>
        <w:rPr>
          <w:rFonts w:hint="eastAsia"/>
          <w:highlight w:val="none"/>
          <w:lang w:val="en-US" w:eastAsia="zh-CN"/>
        </w:rPr>
        <w:t>.00</w:t>
      </w:r>
      <w:r>
        <w:rPr>
          <w:rFonts w:hint="eastAsia"/>
          <w:highlight w:val="none"/>
        </w:rPr>
        <w:t>册。拥有电子期刊</w:t>
      </w:r>
      <w:r>
        <w:rPr>
          <w:highlight w:val="none"/>
        </w:rPr>
        <w:t>4.117</w:t>
      </w:r>
      <w:r>
        <w:rPr>
          <w:rFonts w:hint="eastAsia"/>
          <w:highlight w:val="none"/>
        </w:rPr>
        <w:t>万册，学位论文</w:t>
      </w:r>
      <w:r>
        <w:rPr>
          <w:highlight w:val="none"/>
        </w:rPr>
        <w:t>189.18</w:t>
      </w:r>
      <w:r>
        <w:rPr>
          <w:rFonts w:hint="eastAsia"/>
          <w:highlight w:val="none"/>
        </w:rPr>
        <w:t>万册，音视频</w:t>
      </w:r>
      <w:r>
        <w:rPr>
          <w:highlight w:val="none"/>
        </w:rPr>
        <w:t>960</w:t>
      </w:r>
      <w:r>
        <w:rPr>
          <w:rFonts w:hint="eastAsia"/>
          <w:highlight w:val="none"/>
        </w:rPr>
        <w:t>小时。内容覆盖各个学科，包含能源、矿业、地质、环境等专业，为全校师生很好的补充了各个交叉学科、渗透学科、专业学科的基础文献保障，对学校师生获取所需资源进行专业学习、学术研究具有重要作用，满足了全校师生电子资源的多元化需求，方便师生获取各类信息。</w:t>
      </w:r>
      <w:r>
        <w:rPr>
          <w:highlight w:val="none"/>
        </w:rPr>
        <w:t>2021</w:t>
      </w:r>
      <w:r>
        <w:rPr>
          <w:rFonts w:hint="eastAsia"/>
          <w:highlight w:val="none"/>
        </w:rPr>
        <w:t>年图书流通量量达到</w:t>
      </w:r>
      <w:r>
        <w:rPr>
          <w:highlight w:val="none"/>
        </w:rPr>
        <w:t>0.62</w:t>
      </w:r>
      <w:r>
        <w:rPr>
          <w:rFonts w:hint="eastAsia"/>
          <w:highlight w:val="none"/>
        </w:rPr>
        <w:t>万本次，电子资源访问量</w:t>
      </w:r>
      <w:r>
        <w:rPr>
          <w:highlight w:val="none"/>
        </w:rPr>
        <w:t>87.7</w:t>
      </w:r>
      <w:r>
        <w:rPr>
          <w:rFonts w:hint="eastAsia"/>
          <w:highlight w:val="none"/>
          <w:lang w:val="en-US" w:eastAsia="zh-CN"/>
        </w:rPr>
        <w:t>6</w:t>
      </w:r>
      <w:r>
        <w:rPr>
          <w:rFonts w:hint="eastAsia"/>
          <w:highlight w:val="none"/>
        </w:rPr>
        <w:t>万次，当年电子资源下载量</w:t>
      </w:r>
      <w:r>
        <w:rPr>
          <w:highlight w:val="none"/>
        </w:rPr>
        <w:t>29.951</w:t>
      </w:r>
      <w:r>
        <w:rPr>
          <w:rFonts w:hint="eastAsia"/>
          <w:highlight w:val="none"/>
        </w:rPr>
        <w:t>万篇次。</w:t>
      </w:r>
    </w:p>
    <w:p>
      <w:pPr>
        <w:pStyle w:val="4"/>
        <w:rPr>
          <w:color w:val="auto"/>
          <w:szCs w:val="24"/>
        </w:rPr>
      </w:pPr>
      <w:r>
        <w:rPr>
          <w:rFonts w:hint="eastAsia"/>
          <w:color w:val="auto"/>
          <w:szCs w:val="24"/>
        </w:rPr>
        <w:t>4.</w:t>
      </w:r>
      <w:r>
        <w:rPr>
          <w:color w:val="auto"/>
          <w:szCs w:val="24"/>
        </w:rPr>
        <w:t>信息资源及其应用情况</w:t>
      </w:r>
    </w:p>
    <w:p>
      <w:r>
        <w:rPr>
          <w:rFonts w:hint="eastAsia"/>
        </w:rPr>
        <w:t>我校信息化建设包括两部分：有线网络与无线网络。目前学校无线网络、有线网络覆盖整个校园，面向教学、管理和应用。</w:t>
      </w:r>
    </w:p>
    <w:p>
      <w:pPr>
        <w:outlineLvl w:val="3"/>
      </w:pPr>
      <w:r>
        <w:rPr>
          <w:rFonts w:hint="eastAsia"/>
        </w:rPr>
        <w:t>（1）无线网络</w:t>
      </w:r>
    </w:p>
    <w:p>
      <w:r>
        <w:rPr>
          <w:rFonts w:hint="eastAsia"/>
        </w:rPr>
        <w:t>我校的无线网络于2017年9月开始投资建设，即实际无线网络全覆盖，保证了全院师生的无线上网需求。无线网络共建设AP点位1864个（其中宿舍区1383个，公共区域481个），使用效果良好。</w:t>
      </w:r>
    </w:p>
    <w:p>
      <w:pPr>
        <w:outlineLvl w:val="3"/>
      </w:pPr>
      <w:r>
        <w:rPr>
          <w:rFonts w:hint="eastAsia"/>
        </w:rPr>
        <w:t>（2）有线网络</w:t>
      </w:r>
    </w:p>
    <w:p>
      <w:r>
        <w:rPr>
          <w:rFonts w:hint="eastAsia"/>
        </w:rPr>
        <w:t>有限网络于2017年12月建设，包括综合布线、数据机房建设、基础网络平台、数据中心、教学监控、标准化考场及数字化校园七大平台。校园网总带宽达4200M（中国网通200M,中国移动2000M,中国电信2000M）。拥有服务器37台,磁盘阵列存储容量达30TB，管理信息系统数据总量为32GB。</w:t>
      </w:r>
    </w:p>
    <w:p>
      <w:pPr>
        <w:outlineLvl w:val="3"/>
      </w:pPr>
      <w:r>
        <w:rPr>
          <w:rFonts w:hint="eastAsia"/>
        </w:rPr>
        <w:t>（3）教育科研网等相关建设</w:t>
      </w:r>
    </w:p>
    <w:p>
      <w:r>
        <w:rPr>
          <w:rFonts w:hint="eastAsia"/>
        </w:rPr>
        <w:t>2020年11月学校完成教育科研网的接入，实现我校WWW.SXIE.EDU.CN域名的访问。在此基础上，2021年6月完成</w:t>
      </w:r>
      <w:r>
        <w:rPr>
          <w:rFonts w:hint="eastAsia"/>
          <w:lang w:eastAsia="zh-CN"/>
        </w:rPr>
        <w:t>学校</w:t>
      </w:r>
      <w:r>
        <w:rPr>
          <w:rFonts w:hint="eastAsia"/>
        </w:rPr>
        <w:t>后缀为：SXIE.EDU.CN的邮箱建设；2022年4月，实现了教育科研网IPv6与IPv4双地址访问。</w:t>
      </w:r>
    </w:p>
    <w:p>
      <w:pPr>
        <w:outlineLvl w:val="3"/>
      </w:pPr>
      <w:r>
        <w:rPr>
          <w:rFonts w:hint="eastAsia"/>
        </w:rPr>
        <w:t>（4）一卡通系统建设</w:t>
      </w:r>
    </w:p>
    <w:p>
      <w:r>
        <w:rPr>
          <w:rFonts w:hint="eastAsia"/>
        </w:rPr>
        <w:t>计划至2022年年底，将完成校园一卡通（一码通）的建设。此项目包括：通用消费网关软件，公寓管理系统，银行转账接口，水控系统，宿舍管理及通道人脸识别系统等。</w:t>
      </w:r>
    </w:p>
    <w:p/>
    <w:p>
      <w:r>
        <w:br w:type="page"/>
      </w:r>
    </w:p>
    <w:p>
      <w:pPr>
        <w:pStyle w:val="2"/>
        <w:rPr>
          <w:szCs w:val="30"/>
        </w:rPr>
      </w:pPr>
      <w:bookmarkStart w:id="13" w:name="_Toc27848"/>
      <w:r>
        <w:rPr>
          <w:szCs w:val="30"/>
        </w:rPr>
        <w:t>三、教学建设与改革</w:t>
      </w:r>
      <w:bookmarkEnd w:id="13"/>
    </w:p>
    <w:p>
      <w:pPr>
        <w:pStyle w:val="3"/>
        <w:rPr>
          <w:color w:val="auto"/>
        </w:rPr>
      </w:pPr>
      <w:bookmarkStart w:id="14" w:name="_Toc25951"/>
      <w:r>
        <w:rPr>
          <w:color w:val="auto"/>
        </w:rPr>
        <w:t>（一）专业建设</w:t>
      </w:r>
      <w:bookmarkEnd w:id="14"/>
    </w:p>
    <w:p>
      <w:pPr>
        <w:rPr>
          <w:rFonts w:hint="eastAsia"/>
          <w:lang w:eastAsia="zh-CN"/>
        </w:rPr>
      </w:pPr>
      <w:r>
        <w:rPr>
          <w:rFonts w:hint="eastAsia"/>
        </w:rPr>
        <w:t>学校围绕“能源革命”发展趋势，面向传统能源和新能源的资源勘查、开采、转化、储存、利用和管理等方面的智能化、高效化、绿色化，构建了面向能源行业产业链的学科专业体系。学校的专业设置密切结合区域经济，为山西提供人才储备、智力支持，与我省产业结构契合紧密。我校根据能源革命需要和能源产业链人才需求，建设完善了能源动力类、新能源与未来能源类、能源装备智能制造类、智慧能源类、能源资源环境类、能源经济管理类六大专业集群。1984年我校始建以来，坚持面向能源行业开展能源技术与管理方面培训，为我省能源行业培养了大批人才，校企合作根基深厚。2016年以来，大力推动产教融合、校企合作、协同创新，校企合作取得重大进展。我校将利用学校能源类学科专业群优势，聚焦能源的转型发展和绿色发展，加强校企合作、校地合作、产教融合，着力在煤层气、能源化工、新能源材料、煤机装备、智慧矿山、能源经济等方面与企业进行合作研究</w:t>
      </w:r>
      <w:r>
        <w:rPr>
          <w:rFonts w:hint="eastAsia"/>
          <w:lang w:eastAsia="zh-CN"/>
        </w:rPr>
        <w:t>。</w:t>
      </w:r>
    </w:p>
    <w:p>
      <w:pPr>
        <w:rPr>
          <w:rFonts w:hint="eastAsia"/>
        </w:rPr>
      </w:pPr>
      <w:r>
        <w:rPr>
          <w:rFonts w:hint="eastAsia"/>
          <w:highlight w:val="none"/>
        </w:rPr>
        <w:t>当年学校招生的本科专业26个。现有</w:t>
      </w:r>
      <w:r>
        <w:rPr>
          <w:rFonts w:hint="eastAsia"/>
          <w:highlight w:val="none"/>
          <w:lang w:val="en-US" w:eastAsia="zh-CN"/>
        </w:rPr>
        <w:t>6</w:t>
      </w:r>
      <w:r>
        <w:rPr>
          <w:rFonts w:hint="eastAsia"/>
          <w:highlight w:val="none"/>
        </w:rPr>
        <w:t>个省级一流专业建设点，12个校级一流专业建设点。校专业带头人总人数为</w:t>
      </w:r>
      <w:r>
        <w:rPr>
          <w:rFonts w:hint="eastAsia"/>
          <w:highlight w:val="none"/>
          <w:lang w:val="en-US" w:eastAsia="zh-CN"/>
        </w:rPr>
        <w:t>26</w:t>
      </w:r>
      <w:r>
        <w:rPr>
          <w:rFonts w:hint="eastAsia"/>
          <w:highlight w:val="none"/>
        </w:rPr>
        <w:t>人，其中具有高级职称</w:t>
      </w:r>
      <w:r>
        <w:rPr>
          <w:rFonts w:hint="eastAsia"/>
          <w:highlight w:val="none"/>
          <w:lang w:val="en-US" w:eastAsia="zh-CN"/>
        </w:rPr>
        <w:t>26</w:t>
      </w:r>
      <w:r>
        <w:rPr>
          <w:rFonts w:hint="eastAsia"/>
          <w:highlight w:val="none"/>
        </w:rPr>
        <w:t>人，所占比例为100.00%，获得博士学位的</w:t>
      </w:r>
      <w:r>
        <w:rPr>
          <w:rFonts w:hint="eastAsia"/>
          <w:highlight w:val="none"/>
          <w:lang w:val="en-US" w:eastAsia="zh-CN"/>
        </w:rPr>
        <w:t>13</w:t>
      </w:r>
      <w:r>
        <w:rPr>
          <w:rFonts w:hint="eastAsia"/>
          <w:highlight w:val="none"/>
        </w:rPr>
        <w:t>人，所占比例为</w:t>
      </w:r>
      <w:r>
        <w:rPr>
          <w:rFonts w:hint="eastAsia"/>
          <w:highlight w:val="none"/>
          <w:lang w:val="en-US" w:eastAsia="zh-CN"/>
        </w:rPr>
        <w:t>50</w:t>
      </w:r>
      <w:r>
        <w:rPr>
          <w:rFonts w:hint="eastAsia"/>
          <w:highlight w:val="none"/>
        </w:rPr>
        <w:t>%。“十四五”期间，学校计划在现有26个本科专</w:t>
      </w:r>
      <w:r>
        <w:rPr>
          <w:rFonts w:hint="eastAsia"/>
        </w:rPr>
        <w:t>业的基础上，继续增加符合国家能源产业政策、校企合作紧密、发展前景好的部分新专业，使专业总数动态将保持在28-30个，招生专业保持在26-30个。</w:t>
      </w:r>
    </w:p>
    <w:p>
      <w:pPr>
        <w:rPr>
          <w:rFonts w:hint="eastAsia"/>
        </w:rPr>
      </w:pPr>
      <w:r>
        <w:rPr>
          <w:rFonts w:hint="eastAsia"/>
        </w:rPr>
        <w:t>学校已建成6大专业群、26个本科专业，初步形成了具有能源学院特色的六大专业集群，各项办学基础设施逐步完善</w:t>
      </w:r>
      <w:r>
        <w:rPr>
          <w:rFonts w:hint="eastAsia"/>
          <w:lang w:eastAsia="zh-CN"/>
        </w:rPr>
        <w:t>，</w:t>
      </w:r>
      <w:r>
        <w:rPr>
          <w:rFonts w:hint="eastAsia"/>
          <w:lang w:val="en-US" w:eastAsia="zh-CN"/>
        </w:rPr>
        <w:t>正在推进产业学院建设</w:t>
      </w:r>
      <w:r>
        <w:rPr>
          <w:rFonts w:hint="eastAsia"/>
        </w:rPr>
        <w:t>。学校大力推动产教融合、校企合作、协同创新，与多家大型企业和科研院所签订了产学研战略合作协议，为专业建设和人才培养奠定了坚实的基础。</w:t>
      </w:r>
    </w:p>
    <w:p>
      <w:pPr>
        <w:rPr>
          <w:rFonts w:hint="eastAsia"/>
        </w:rPr>
      </w:pPr>
      <w:r>
        <w:rPr>
          <w:rFonts w:hint="eastAsia"/>
        </w:rPr>
        <w:t>学校建立了专业动态优化调整机制，加快对能源行业紧缺专业进行设置，集中优势力量和办学资源，建设符合国家战略、地方经济发展需要并具有能源产业背景的专业集群，加快形成定位准确、布局合理、层级清晰、结构优化、错位发展、特色鲜明、动态调整、持续发展的本科专业布局，持续增强应用型人才培养能力。</w:t>
      </w:r>
    </w:p>
    <w:p>
      <w:pPr>
        <w:rPr>
          <w:rFonts w:hint="eastAsia"/>
        </w:rPr>
      </w:pPr>
      <w:r>
        <w:rPr>
          <w:rFonts w:hint="eastAsia"/>
        </w:rPr>
        <w:t>多元化、多层次、多形式的校企合作人才培养机制是学校整体工作方案中的重点，学校努力完善与地方政府、企业、行业、科研院所联合培养人才机制，实施新时代工匠培育工程，探索企业和高校“双导师”育人模式，着力培养“新工科”人才。本着“校企互利共赢、推进校企合作、实现产教融合”的原则，建立具有实质性合作、专业对口、相对稳定的校外合作基地，加强与企业技术人员合作交流，真正推进与地方大中型企业或优质企业开展专业实质对接。确立校企合作办学意识，不断探索创新校企合作模式、丰富校企合作内容，提高应用型人才培养的针对性和适应性，提升校企合作办学的层次和水平，进一步推动各专业新一轮的内涵发展，不断增强服务区域经济建设的能力。</w:t>
      </w:r>
    </w:p>
    <w:p>
      <w:pPr>
        <w:rPr>
          <w:rFonts w:hint="eastAsia"/>
        </w:rPr>
      </w:pPr>
      <w:r>
        <w:rPr>
          <w:rFonts w:hint="eastAsia"/>
        </w:rPr>
        <w:t>学校以实践能力为导向构建教学体系，按照教育部要求，持续修订人才培养方案，大力加强实验、实训、实习、社会实践、创新创业实践和毕业论文（设计）等实践教学环节，确保实践教学比例达到应用型本科基本要求，目前工学类专业实践教学学分比例基本达到了30%，经济学、管理学实践教学学分比例超过了25%。</w:t>
      </w:r>
    </w:p>
    <w:p>
      <w:pPr>
        <w:pStyle w:val="29"/>
        <w:bidi w:val="0"/>
        <w:rPr>
          <w:rFonts w:hint="eastAsia"/>
        </w:rPr>
      </w:pPr>
      <w:r>
        <w:rPr>
          <w:rFonts w:hint="eastAsia"/>
        </w:rPr>
        <w:t>表6  全校各学科</w:t>
      </w:r>
      <w:r>
        <w:rPr>
          <w:rFonts w:hint="eastAsia"/>
          <w:lang w:val="en-US" w:eastAsia="zh-CN"/>
        </w:rPr>
        <w:t>2022</w:t>
      </w:r>
      <w:r>
        <w:rPr>
          <w:rFonts w:hint="eastAsia"/>
        </w:rPr>
        <w:t>级培养方案本科专业培养方案学分统计表</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学科</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必修课学分比例（%）</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选修课学分比例（%）</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实践教学学分比例（%）</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学科</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必修课学分比例（%）</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选修课学分比例（%）</w:t>
            </w:r>
          </w:p>
        </w:tc>
        <w:tc>
          <w:tcPr>
            <w:tcW w:w="1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val="0"/>
                <w:bCs/>
              </w:rPr>
            </w:pPr>
            <w:r>
              <w:rPr>
                <w:rFonts w:hint="eastAsia" w:ascii="宋体" w:hAnsi="宋体" w:eastAsia="宋体"/>
                <w:b w:val="0"/>
                <w:bCs/>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sz w:val="21"/>
                <w:szCs w:val="21"/>
              </w:rPr>
            </w:pPr>
            <w:r>
              <w:rPr>
                <w:rFonts w:hint="eastAsia" w:ascii="宋体" w:hAnsi="宋体" w:eastAsia="宋体"/>
                <w:sz w:val="21"/>
                <w:szCs w:val="21"/>
              </w:rPr>
              <w:t>经济学</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64.15</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15.82</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27.29</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工学</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65.52</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12.42</w:t>
            </w:r>
          </w:p>
        </w:tc>
        <w:tc>
          <w:tcPr>
            <w:tcW w:w="1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34.48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lang w:val="en-US" w:eastAsia="zh-CN" w:bidi="ar-SA"/>
              </w:rPr>
            </w:pPr>
            <w:r>
              <w:rPr>
                <w:rFonts w:hint="eastAsia"/>
                <w:sz w:val="21"/>
                <w:szCs w:val="21"/>
                <w:lang w:val="en-US" w:eastAsia="zh-CN"/>
              </w:rPr>
              <w:t>管理学</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lang w:val="en-US" w:eastAsia="zh-CN" w:bidi="ar-SA"/>
              </w:rPr>
            </w:pPr>
            <w:r>
              <w:rPr>
                <w:rFonts w:hint="eastAsia"/>
                <w:sz w:val="21"/>
                <w:szCs w:val="21"/>
                <w:lang w:val="en-US" w:eastAsia="zh-CN"/>
              </w:rPr>
              <w:t>83.74</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lang w:val="en-US" w:eastAsia="zh-CN" w:bidi="ar-SA"/>
              </w:rPr>
            </w:pPr>
            <w:r>
              <w:rPr>
                <w:rFonts w:hint="eastAsia"/>
                <w:sz w:val="21"/>
                <w:szCs w:val="21"/>
                <w:lang w:val="en-US" w:eastAsia="zh-CN"/>
              </w:rPr>
              <w:t>16.26</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lang w:val="en-US" w:eastAsia="zh-CN" w:bidi="ar-SA"/>
              </w:rPr>
            </w:pPr>
            <w:r>
              <w:rPr>
                <w:rFonts w:hint="eastAsia"/>
                <w:sz w:val="21"/>
                <w:szCs w:val="21"/>
                <w:lang w:val="en-US" w:eastAsia="zh-CN"/>
              </w:rPr>
              <w:t>26.69</w:t>
            </w: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p>
        </w:tc>
        <w:tc>
          <w:tcPr>
            <w:tcW w:w="10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p>
        </w:tc>
        <w:tc>
          <w:tcPr>
            <w:tcW w:w="1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 w:val="21"/>
                <w:szCs w:val="21"/>
                <w:lang w:val="en-US" w:eastAsia="zh-CN"/>
              </w:rPr>
            </w:pPr>
          </w:p>
        </w:tc>
      </w:tr>
    </w:tbl>
    <w:p>
      <w:pPr>
        <w:pStyle w:val="3"/>
        <w:rPr>
          <w:color w:val="auto"/>
        </w:rPr>
      </w:pPr>
      <w:bookmarkStart w:id="15" w:name="_Toc6553"/>
      <w:r>
        <w:rPr>
          <w:color w:val="auto"/>
        </w:rPr>
        <w:t>（二）课程建设</w:t>
      </w:r>
      <w:bookmarkEnd w:id="15"/>
    </w:p>
    <w:p>
      <w:r>
        <w:rPr>
          <w:rFonts w:hint="eastAsia"/>
        </w:rPr>
        <w:t>学校十分重视课程建设，加强网络课程的建设和开展。2021年投资建设了学校网络教学平台和150平方米的智慧教室，用于课程建设、线上教学和课堂教学改革，2021年，《普通地质学》被认定为省级一流课程，《经济学与管理学基础》获得省级一流培育课程。学院重视课程思政对立德树人和学生成长成才的影响，立项建设了38门课程思政教学改革示范课程，全面修订了课程教学大纲，融入课程思政内容，开展了思政课教学设计大赛，立项建设了15门院级精品资源共享课程，同时开设了劳育、美育课程，构建了德智体美劳五育并举的育人体系和课程体系。</w:t>
      </w:r>
    </w:p>
    <w:p>
      <w:pPr>
        <w:rPr>
          <w:rFonts w:hint="default" w:eastAsia="宋体"/>
          <w:lang w:val="en-US" w:eastAsia="zh-CN"/>
        </w:rPr>
      </w:pPr>
      <w:r>
        <w:rPr>
          <w:rFonts w:hint="eastAsia"/>
        </w:rPr>
        <w:t>思政课程按照教育部印发的《新时代高校思想政治理论课教学工作基本要求》（教社科〔2018〕2号）、中宣部教育部印发的《新时代学校思想政治理论课改革创新实施方案》（教材〔2020〕6号）等文件精神，加强重点课程建设，严格按照要求落实课时学分，保质保量开展思想政治理论课教学工作，实现了课程应开尽开，学生全面覆盖。</w:t>
      </w:r>
      <w:r>
        <w:rPr>
          <w:rFonts w:hint="eastAsia"/>
          <w:lang w:val="en-US" w:eastAsia="zh-CN"/>
        </w:rPr>
        <w:t>在师资培训中，“习近平总书记关于教育的重要论述研究”作为每一名教师、教育工作者的必修课程、核心课程。同时持续</w:t>
      </w:r>
      <w:r>
        <w:rPr>
          <w:rFonts w:hint="eastAsia"/>
        </w:rPr>
        <w:t>加强思政精品课程建设与课程教学改革，《毛泽东思想和中国特色社会主义理论体系概论》确立为校级精品课程，《马克思主义基本原理》确立为无纸化考试课程，《中华优秀传统文化》确立为重点课程思政课程，形成了主干课程为主，特色课程为辅，协同共建、全面发展的思想政治理论课教学体系。</w:t>
      </w:r>
    </w:p>
    <w:p>
      <w:r>
        <w:t>针对新冠肺炎疫情对线下教学的不利影响</w:t>
      </w:r>
      <w:r>
        <w:rPr>
          <w:rFonts w:hint="eastAsia"/>
        </w:rPr>
        <w:t>，广泛开展了线上教学和网络课程建设，建设了</w:t>
      </w:r>
      <w:r>
        <w:t>SPOC</w:t>
      </w:r>
      <w:r>
        <w:rPr>
          <w:rFonts w:hint="eastAsia"/>
        </w:rPr>
        <w:t>课程</w:t>
      </w:r>
      <w:r>
        <w:t>34</w:t>
      </w:r>
      <w:r>
        <w:rPr>
          <w:rFonts w:hint="eastAsia"/>
        </w:rPr>
        <w:t>门，利用超星网络教学平台灵活开展了线上线下同步教学，2021-2022学年两个学期平台上线教师分别达到254人和296人，通过网络课程发布作业、互动讨论、批阅试卷等，有效保证了教学活动的顺利开展。</w:t>
      </w:r>
    </w:p>
    <w:p>
      <w:r>
        <w:rPr>
          <w:rFonts w:hint="eastAsia"/>
        </w:rPr>
        <w:t>本学年，学校共开设本科生公共必修课、公共选修课、专业课共</w:t>
      </w:r>
      <w:r>
        <w:t>658</w:t>
      </w:r>
      <w:r>
        <w:rPr>
          <w:rFonts w:hint="eastAsia"/>
        </w:rPr>
        <w:t>门、</w:t>
      </w:r>
      <w:r>
        <w:t>1,949</w:t>
      </w:r>
      <w:r>
        <w:rPr>
          <w:rFonts w:hint="eastAsia"/>
        </w:rPr>
        <w:t>门次。</w:t>
      </w:r>
    </w:p>
    <w:p>
      <w:pPr>
        <w:rPr>
          <w:szCs w:val="21"/>
        </w:rPr>
      </w:pPr>
      <w:r>
        <w:rPr>
          <w:rFonts w:hint="eastAsia"/>
        </w:rPr>
        <w:t>近两学年班额统计情况详见表</w:t>
      </w:r>
      <w:r>
        <w:t>7</w:t>
      </w:r>
      <w:r>
        <w:rPr>
          <w:rFonts w:hint="eastAsia"/>
        </w:rPr>
        <w:t>。</w:t>
      </w:r>
    </w:p>
    <w:p>
      <w:pPr>
        <w:pStyle w:val="29"/>
        <w:rPr>
          <w:rFonts w:hint="eastAsia" w:ascii="仿宋_GB2312" w:hAnsi="Times New Roman" w:eastAsia="仿宋_GB2312" w:cs="仿宋_GB2312"/>
          <w:color w:val="auto"/>
        </w:rPr>
      </w:pPr>
      <w:r>
        <w:rPr>
          <w:szCs w:val="21"/>
        </w:rPr>
        <w:t>表7  近两学年班额统计情况</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b/>
                <w:sz w:val="21"/>
                <w:szCs w:val="21"/>
              </w:rPr>
              <w:t>班额</w:t>
            </w: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b/>
                <w:sz w:val="21"/>
                <w:szCs w:val="21"/>
              </w:rPr>
              <w:t>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b/>
                <w:sz w:val="21"/>
                <w:szCs w:val="21"/>
              </w:rPr>
              <w:t>公共必修课（%）</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b/>
                <w:sz w:val="21"/>
                <w:szCs w:val="21"/>
              </w:rPr>
              <w:t>公共选修课（%）</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30人及以下</w:t>
            </w: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本学年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2.17</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0.79</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2.79</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上学年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4.72</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0.00</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5.48</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31-60人</w:t>
            </w: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本学年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7.42</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17.32</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27.79</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上学年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20.53</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14.04</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26.32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61-90人</w:t>
            </w: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本学年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62.28</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65.35</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63.46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上学年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49.40</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85.96</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lang w:val="en-US"/>
              </w:rPr>
            </w:pPr>
            <w:r>
              <w:rPr>
                <w:rFonts w:hint="eastAsia" w:ascii="宋体" w:hAnsi="宋体" w:eastAsia="宋体"/>
                <w:sz w:val="21"/>
                <w:szCs w:val="21"/>
                <w:lang w:val="en-US" w:eastAsia="zh-CN"/>
              </w:rPr>
              <w:t>60.96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90人以上</w:t>
            </w: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本学年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28.13</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16.54</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5.96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p>
        </w:tc>
        <w:tc>
          <w:tcPr>
            <w:tcW w:w="999"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rPr>
              <w:t>上学年</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25.36</w:t>
            </w:r>
            <w:r>
              <w:rPr>
                <w:rFonts w:hint="eastAsia" w:ascii="宋体" w:hAnsi="宋体" w:eastAsia="宋体"/>
                <w:sz w:val="21"/>
                <w:szCs w:val="21"/>
              </w:rPr>
              <w:t>
</w:t>
            </w:r>
          </w:p>
        </w:tc>
        <w:tc>
          <w:tcPr>
            <w:tcW w:w="204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pPr>
            <w:r>
              <w:rPr>
                <w:rFonts w:hint="eastAsia" w:ascii="宋体" w:hAnsi="宋体" w:eastAsia="宋体"/>
                <w:sz w:val="21"/>
                <w:szCs w:val="21"/>
                <w:lang w:val="en-US" w:eastAsia="zh-CN"/>
              </w:rPr>
              <w:t>0.00</w:t>
            </w:r>
            <w:r>
              <w:rPr>
                <w:rFonts w:hint="eastAsia" w:ascii="宋体" w:hAnsi="宋体" w:eastAsia="宋体"/>
                <w:sz w:val="21"/>
                <w:szCs w:val="21"/>
              </w:rPr>
              <w:t>
</w:t>
            </w:r>
          </w:p>
        </w:tc>
        <w:tc>
          <w:tcPr>
            <w:tcW w:w="2041"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lang w:val="en-US"/>
              </w:rPr>
            </w:pPr>
            <w:r>
              <w:rPr>
                <w:rFonts w:hint="eastAsia" w:ascii="宋体" w:hAnsi="宋体" w:eastAsia="宋体"/>
                <w:sz w:val="21"/>
                <w:szCs w:val="21"/>
                <w:lang w:val="en-US" w:eastAsia="zh-CN"/>
              </w:rPr>
              <w:t>7.24</w:t>
            </w:r>
          </w:p>
        </w:tc>
      </w:tr>
    </w:tbl>
    <w:p>
      <w:pPr>
        <w:spacing w:line="60" w:lineRule="atLeast"/>
        <w:rPr>
          <w:rFonts w:hint="eastAsia" w:ascii="仿宋" w:hAnsi="仿宋" w:eastAsia="仿宋" w:cs="仿宋"/>
          <w:color w:val="auto"/>
        </w:rPr>
      </w:pPr>
      <w:r>
        <w:rPr>
          <w:rFonts w:hint="eastAsia" w:ascii="仿宋" w:hAnsi="仿宋" w:eastAsia="仿宋" w:cs="仿宋"/>
          <w:color w:val="auto"/>
        </w:rPr>
        <w:t>【注】：此表不统计网络授课。</w:t>
      </w:r>
    </w:p>
    <w:p>
      <w:pPr>
        <w:pStyle w:val="3"/>
        <w:rPr>
          <w:color w:val="auto"/>
        </w:rPr>
      </w:pPr>
      <w:bookmarkStart w:id="16" w:name="_Toc5594"/>
      <w:r>
        <w:rPr>
          <w:color w:val="auto"/>
        </w:rPr>
        <w:t>（三）教材建设</w:t>
      </w:r>
      <w:bookmarkEnd w:id="16"/>
    </w:p>
    <w:p>
      <w:pPr>
        <w:rPr>
          <w:rFonts w:hint="default" w:eastAsia="宋体"/>
          <w:lang w:val="en-US" w:eastAsia="zh-CN"/>
        </w:rPr>
      </w:pPr>
      <w:r>
        <w:rPr>
          <w:rFonts w:hint="eastAsia"/>
        </w:rPr>
        <w:t>教材建设是保障教学质量的重要抓手，是教学建设的重要内容之一。学校根据教育部《普通高等学校教材管理办法》文件精神，加强对教材工作的全面领导，成立了《山西能源学院教材建设委员会》，认真落实“凡编必审，凡选必审”原则，修订了《山西能源学院教材选用与管理办法》和《山西能源学院优秀教材建设实施办法》，建立健全了教材管理机构和工作制度。</w:t>
      </w:r>
    </w:p>
    <w:p>
      <w:r>
        <w:rPr>
          <w:rFonts w:hint="eastAsia"/>
        </w:rPr>
        <w:t>学校选用最新版“马工程”教材，《思想道德与法治》《中国近现代史纲要》《马克思主义基本原理》《毛泽东思想和中国特色社会主义理论体系概论》《习近平新时代中国特色社会主义思想》《形势与政策》各门思政课均统一使用教育部指定的马工程教材</w:t>
      </w:r>
      <w:r>
        <w:t>。</w:t>
      </w:r>
      <w:r>
        <w:rPr>
          <w:rFonts w:hint="eastAsia"/>
        </w:rPr>
        <w:t>优先选用国家级规划教材，引进具有学科前沿水平的经典教材，选择同行公认的各类优秀教材，鼓励教师积极参与国家级、省部级规划教材的编写，每学期召开教材建设专项工作会议，对所选用的教材政治性和内容把关，及时开展教材质量排查工作，确保教材的高质量。</w:t>
      </w:r>
    </w:p>
    <w:p>
      <w:r>
        <w:rPr>
          <w:rFonts w:hint="eastAsia"/>
        </w:rPr>
        <w:t>在煤炭高等教育“十四五”规划教材立项项目中，我校作为第一主编有10项，副主编2项，参编3项。</w:t>
      </w:r>
      <w:r>
        <w:t>2021</w:t>
      </w:r>
      <w:r>
        <w:rPr>
          <w:rFonts w:hint="eastAsia"/>
        </w:rPr>
        <w:t>年，已经主编出版了《大学计算机实践教程》、《大学计算机》两本煤炭行业“十四五”规划教材，其他立项教材也正在陆续编写出版之中。</w:t>
      </w:r>
    </w:p>
    <w:p>
      <w:pPr>
        <w:pStyle w:val="3"/>
        <w:rPr>
          <w:color w:val="auto"/>
        </w:rPr>
      </w:pPr>
      <w:bookmarkStart w:id="17" w:name="_Toc15736"/>
      <w:r>
        <w:rPr>
          <w:color w:val="auto"/>
        </w:rPr>
        <w:t>（</w:t>
      </w:r>
      <w:r>
        <w:rPr>
          <w:rFonts w:hint="eastAsia"/>
          <w:color w:val="auto"/>
          <w:lang w:val="en-US" w:eastAsia="zh-CN"/>
        </w:rPr>
        <w:t>四</w:t>
      </w:r>
      <w:r>
        <w:rPr>
          <w:color w:val="auto"/>
        </w:rPr>
        <w:t>）教学改革</w:t>
      </w:r>
      <w:bookmarkEnd w:id="17"/>
    </w:p>
    <w:p>
      <w:pPr>
        <w:pStyle w:val="4"/>
        <w:bidi w:val="0"/>
        <w:rPr>
          <w:rFonts w:hint="eastAsia"/>
          <w:lang w:val="en-US" w:eastAsia="zh-CN"/>
        </w:rPr>
      </w:pPr>
      <w:r>
        <w:rPr>
          <w:rFonts w:hint="eastAsia"/>
        </w:rPr>
        <w:t>1.</w:t>
      </w:r>
      <w:r>
        <w:rPr>
          <w:rFonts w:hint="eastAsia"/>
          <w:lang w:val="en-US" w:eastAsia="zh-CN"/>
        </w:rPr>
        <w:t>加快应用型高教建设步伐</w:t>
      </w:r>
    </w:p>
    <w:p>
      <w:pPr>
        <w:rPr>
          <w:rFonts w:hint="eastAsia"/>
        </w:rPr>
      </w:pPr>
      <w:r>
        <w:rPr>
          <w:rFonts w:hint="eastAsia"/>
        </w:rPr>
        <w:t>2021年，我校入选山西省首批应用型本科高校建设单位。按照应用型本科高校的内涵和总体要求，学校开展了建设方案的编制工作。作为能源领域的特色院校，在现有六大专业群的基础上，以转型需求为导向，以服务产业（行业）为统领，优化专业整体布局，对接服务煤机智能制造领域、新能源产业领域、节能环保产业领域，打造三个优势特色专业集群。并对人才培养模式建设、优质课程建设、师资团队建设、实践教学条件建设、创新创业体系建设、社会服务能力建设等方面进行了详细的规划，确定了学校的建设目标任务和三个专业集群的建设目标。为学校的应用型本科建设和发展奠定了坚实基础。</w:t>
      </w:r>
    </w:p>
    <w:p>
      <w:pPr>
        <w:pStyle w:val="4"/>
        <w:bidi w:val="0"/>
        <w:rPr>
          <w:rFonts w:hint="eastAsia"/>
          <w:lang w:val="en-US" w:eastAsia="zh-CN"/>
        </w:rPr>
      </w:pPr>
      <w:r>
        <w:rPr>
          <w:rFonts w:hint="eastAsia"/>
          <w:lang w:val="en-US" w:eastAsia="zh-CN"/>
        </w:rPr>
        <w:t>2.全面开展信息化建设，推进“以学为中心、以教为主导”的课堂教学改革</w:t>
      </w:r>
    </w:p>
    <w:p>
      <w:pPr>
        <w:rPr>
          <w:rFonts w:hint="default"/>
          <w:lang w:val="en-US" w:eastAsia="zh-CN"/>
        </w:rPr>
      </w:pPr>
      <w:r>
        <w:rPr>
          <w:rFonts w:hint="eastAsia"/>
          <w:lang w:val="en-US" w:eastAsia="zh-CN"/>
        </w:rPr>
        <w:t>应对疫情带来的挑战，信息化教学作为一项重要武器，学校投入了大量资源，建立了线上教学系统，学生、教师、教学管理人员同平台操作，对教师进行了多次信息化培训。2021-2022学年共有783门活跃课程，共计4200余班次，600余名教师开展了混合式教学。2021年建成的智慧教室，配合完成了多次教学竞赛、学生实训比赛以及超大规模疫情期间的防疫讲座。2022年，首次进行了跨校混合式课程试点，进行了2门混合式课程实验，总体效果良好。</w:t>
      </w:r>
    </w:p>
    <w:p>
      <w:pPr>
        <w:pStyle w:val="4"/>
        <w:bidi w:val="0"/>
        <w:rPr>
          <w:rFonts w:hint="eastAsia"/>
          <w:lang w:val="en-US" w:eastAsia="zh-CN"/>
        </w:rPr>
      </w:pPr>
      <w:r>
        <w:rPr>
          <w:rFonts w:hint="eastAsia"/>
          <w:lang w:val="en-US" w:eastAsia="zh-CN"/>
        </w:rPr>
        <w:t>3</w:t>
      </w:r>
      <w:r>
        <w:rPr>
          <w:rFonts w:hint="eastAsia"/>
        </w:rPr>
        <w:t>.</w:t>
      </w:r>
      <w:r>
        <w:rPr>
          <w:rFonts w:hint="eastAsia"/>
          <w:lang w:val="en-US" w:eastAsia="zh-CN"/>
        </w:rPr>
        <w:t>加快产业学院建设步伐</w:t>
      </w:r>
    </w:p>
    <w:p>
      <w:r>
        <w:rPr>
          <w:rFonts w:hint="eastAsia"/>
          <w:lang w:val="en-US" w:eastAsia="zh-CN"/>
        </w:rPr>
        <w:t>开展教学工作</w:t>
      </w:r>
      <w:r>
        <w:rPr>
          <w:rFonts w:hint="eastAsia"/>
        </w:rPr>
        <w:t>开展了服务能源革命，提高人才培养质量专业研讨会。所有教学系部及教务、科技、实验实训中心等教学和管理部门，围绕如何发挥特色优势，服务能源革命，提高人才培养质量进行了研讨和规划。利用山西省“1331工程”提质增效项目平台，由电气与控制工程系牵头，联合计算机与信息工程系、矿业工程系、能源与动力工程系，成立了智慧能源产业学院，实现以区域智慧能源产业集群发展需求为导向、以培养高素质工程科技人才为目标、以产业技术创新为牵引、以创新集聚资源为支撑，与龙头骨干企业等多元主体共建共管的协同育人平台，探索集人才培养、科技研发、社会服务等功能于一体的新型办学模式，其中“智慧能源创新班”正在组建和实施过程中。</w:t>
      </w:r>
    </w:p>
    <w:p>
      <w:pPr>
        <w:pStyle w:val="4"/>
        <w:bidi w:val="0"/>
        <w:rPr>
          <w:rFonts w:hint="eastAsia"/>
          <w:lang w:eastAsia="zh-CN"/>
        </w:rPr>
      </w:pPr>
      <w:r>
        <w:rPr>
          <w:rFonts w:hint="eastAsia"/>
          <w:lang w:val="en-US" w:eastAsia="zh-CN"/>
        </w:rPr>
        <w:t>4</w:t>
      </w:r>
      <w:r>
        <w:rPr>
          <w:rFonts w:hint="eastAsia"/>
        </w:rPr>
        <w:t>.</w:t>
      </w:r>
      <w:r>
        <w:rPr>
          <w:rFonts w:hint="eastAsia"/>
          <w:lang w:val="en-US" w:eastAsia="zh-CN"/>
        </w:rPr>
        <w:t>多角度强化</w:t>
      </w:r>
      <w:r>
        <w:rPr>
          <w:rFonts w:hint="eastAsia"/>
        </w:rPr>
        <w:t>学生的基础知识和基础能力培养</w:t>
      </w:r>
    </w:p>
    <w:p>
      <w:r>
        <w:rPr>
          <w:rFonts w:hint="eastAsia"/>
        </w:rPr>
        <w:t>学校成立了“强基学院”，积极探索“教、学、管”联动的“1+3”人才培养模式。2021级新生2000人，分成63个自然班，依据高考成绩和入校后的测试成绩，在部分专业中选拔出6个实验班，进行有针对性的教学和管理，强化基础教学对新生的养成教育，推进五育并举，形成良好的学风和校风。通过一年的探索和实践，取得了初步的成效。</w:t>
      </w:r>
    </w:p>
    <w:p>
      <w:pPr>
        <w:pStyle w:val="4"/>
        <w:bidi w:val="0"/>
        <w:rPr>
          <w:rFonts w:hint="default"/>
          <w:lang w:val="en-US" w:eastAsia="zh-CN"/>
        </w:rPr>
      </w:pPr>
      <w:r>
        <w:rPr>
          <w:rFonts w:hint="eastAsia"/>
          <w:lang w:val="en-US" w:eastAsia="zh-CN"/>
        </w:rPr>
        <w:t>5</w:t>
      </w:r>
      <w:r>
        <w:rPr>
          <w:rFonts w:hint="eastAsia"/>
        </w:rPr>
        <w:t>.</w:t>
      </w:r>
      <w:r>
        <w:rPr>
          <w:rFonts w:hint="eastAsia"/>
          <w:lang w:val="en-US" w:eastAsia="zh-CN"/>
        </w:rPr>
        <w:t>开展多种形式人才培养。</w:t>
      </w:r>
    </w:p>
    <w:p>
      <w:r>
        <w:rPr>
          <w:rFonts w:hint="eastAsia"/>
        </w:rPr>
        <w:t>开展了职业教育高职本科贯通联合培养试点和成人教育函授本科招生工作，拓宽了学校的招生渠道和办学类型。学校的机械电子工程专业与晋城职业技术学院的机电一体化技术专业实现高本贯通联合培养，2021年招收了第二批60名学生，生源素质得到了进一步提升，两校对专业人才培养方案进行了深入研讨和修订，更加符合专本贯通后的课程衔接和能力素质培养。继续教育部招收了第一届6个专业函授本科学生538人，为山西能源行业高素质应用型人才培养拓展了发展空间。</w:t>
      </w:r>
    </w:p>
    <w:p>
      <w:pPr>
        <w:pStyle w:val="4"/>
        <w:bidi w:val="0"/>
        <w:rPr>
          <w:rFonts w:hint="default"/>
          <w:lang w:val="en-US" w:eastAsia="zh-CN"/>
        </w:rPr>
      </w:pPr>
      <w:r>
        <w:rPr>
          <w:rFonts w:hint="eastAsia"/>
          <w:lang w:val="en-US" w:eastAsia="zh-CN"/>
        </w:rPr>
        <w:t>6</w:t>
      </w:r>
      <w:r>
        <w:rPr>
          <w:rFonts w:hint="eastAsia"/>
        </w:rPr>
        <w:t>.</w:t>
      </w:r>
      <w:r>
        <w:rPr>
          <w:rFonts w:hint="eastAsia"/>
          <w:lang w:val="en-US" w:eastAsia="zh-CN"/>
        </w:rPr>
        <w:t>加大思政教改力度，增强学生获得感、满意感</w:t>
      </w:r>
    </w:p>
    <w:p>
      <w:r>
        <w:rPr>
          <w:rFonts w:hint="eastAsia"/>
        </w:rPr>
        <w:t>思政课程着力开展《毛泽东思想和中国特色社会主义理论体系概论》精品思政课程与《中国传统文化》课程思政建设，对标精品课程要求，开展教案编制、教学设计。《概论》《马原》课程继续推进课堂教学改革工作，全力推进超星学习通教学软件的使用，着力打造师生互动、学思交融、学练结合的智慧课堂新模式，增强学生获得感和满意度。开展了“2021年大学生思政课信息库调研”，为提升思政课教学实效提供了指导和依据。此外，继续推进无纸化考试工作，在不断完善考试软件相关功能的同时，积极推进题库建设，为开展“原理”课程无纸化考试工作奠定了坚实基础。</w:t>
      </w:r>
    </w:p>
    <w:p>
      <w:pPr>
        <w:pStyle w:val="4"/>
        <w:bidi w:val="0"/>
        <w:rPr>
          <w:rFonts w:hint="default"/>
          <w:lang w:val="en-US" w:eastAsia="zh-CN"/>
        </w:rPr>
      </w:pPr>
      <w:r>
        <w:rPr>
          <w:rFonts w:hint="eastAsia"/>
          <w:lang w:val="en-US" w:eastAsia="zh-CN"/>
        </w:rPr>
        <w:t>7</w:t>
      </w:r>
      <w:r>
        <w:rPr>
          <w:rFonts w:hint="eastAsia"/>
        </w:rPr>
        <w:t>.</w:t>
      </w:r>
      <w:r>
        <w:rPr>
          <w:rFonts w:hint="eastAsia"/>
          <w:lang w:val="en-US" w:eastAsia="zh-CN"/>
        </w:rPr>
        <w:t>加快一流专业、一流课程建设</w:t>
      </w:r>
    </w:p>
    <w:p>
      <w:r>
        <w:rPr>
          <w:rFonts w:hint="eastAsia"/>
        </w:rPr>
        <w:t>2021年，学校加大了一流专业、一流课程、教研教改项目、教学团队的建设工作。3个校级一流专业被山西省教育厅确定为省级一流建设专业，1门课程被确定为省级线上线下一流课程，1门课程被确定为省级线下一流培育课程。主持建设了37项山西省教学研究与改革项目，建设经费达</w:t>
      </w:r>
      <w:r>
        <w:t>41</w:t>
      </w:r>
      <w:r>
        <w:rPr>
          <w:rFonts w:hint="eastAsia"/>
        </w:rPr>
        <w:t>万元，《应用型安全工程专业背景下全方位、多胜任人才培养模式的探索与实践》获2021年山西省教学成果二等奖。此外，还立项建设了《数据库原理与应用》等15门校级精品资源共享课程，《工程地质勘查》等38门校级“课程思政教学改革示范课程”。学校加强了基层教学组织建设，优化充实了专业、课程教研室，选拔任命了47个教研室主任，专业和课程建设得到强有力的保障。</w:t>
      </w:r>
    </w:p>
    <w:p>
      <w:pPr>
        <w:pStyle w:val="29"/>
        <w:rPr>
          <w:szCs w:val="21"/>
        </w:rPr>
      </w:pPr>
      <w:r>
        <w:rPr>
          <w:szCs w:val="21"/>
        </w:rPr>
        <w:t>表8 2021年我校教师主持省级及以上本科教学工程（质量工程）项目情况</w:t>
      </w:r>
    </w:p>
    <w:tbl>
      <w:tblPr>
        <w:tblStyle w:val="16"/>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28"/>
        <w:gridCol w:w="1813"/>
        <w:gridCol w:w="1813"/>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项目类型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国家级项目数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省级项目数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ind w:firstLine="482"/>
              <w:jc w:val="center"/>
              <w:rPr>
                <w:rFonts w:ascii="Times New Roman" w:hAnsi="Times New Roman" w:cs="Times New Roman"/>
                <w:color w:val="auto"/>
              </w:rPr>
            </w:pPr>
            <w:r>
              <w:rPr>
                <w:rFonts w:ascii="Times New Roman" w:hAnsi="Times New Roman" w:cs="Times New Roman"/>
                <w:b/>
                <w:bCs/>
                <w:color w:val="auto"/>
              </w:rPr>
              <w:t>总数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线上线下混合式一流课程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线下一流课程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atLeast"/>
              <w:jc w:val="center"/>
              <w:rPr>
                <w:rFonts w:ascii="Times New Roman" w:hAnsi="Times New Roman" w:cs="Times New Roman"/>
                <w:color w:val="auto"/>
              </w:rPr>
            </w:pPr>
            <w:r>
              <w:rPr>
                <w:rFonts w:ascii="Times New Roman" w:hAnsi="Times New Roman" w:cs="Times New Roman"/>
                <w:color w:val="auto"/>
              </w:rPr>
              <w:t>1</w:t>
            </w:r>
          </w:p>
        </w:tc>
      </w:tr>
    </w:tbl>
    <w:p>
      <w:pPr>
        <w:pStyle w:val="3"/>
        <w:rPr>
          <w:color w:val="auto"/>
        </w:rPr>
      </w:pPr>
      <w:bookmarkStart w:id="18" w:name="_Toc31725"/>
      <w:r>
        <w:rPr>
          <w:color w:val="auto"/>
        </w:rPr>
        <w:t>（</w:t>
      </w:r>
      <w:r>
        <w:rPr>
          <w:rFonts w:hint="eastAsia"/>
          <w:color w:val="auto"/>
          <w:lang w:val="en-US" w:eastAsia="zh-CN"/>
        </w:rPr>
        <w:t>五</w:t>
      </w:r>
      <w:r>
        <w:rPr>
          <w:color w:val="auto"/>
        </w:rPr>
        <w:t>）实践教学</w:t>
      </w:r>
      <w:bookmarkEnd w:id="18"/>
    </w:p>
    <w:p>
      <w:pPr>
        <w:pStyle w:val="4"/>
        <w:rPr>
          <w:rFonts w:hint="default" w:eastAsia="黑体"/>
          <w:szCs w:val="24"/>
          <w:lang w:val="en-US" w:eastAsia="zh-CN"/>
        </w:rPr>
      </w:pPr>
      <w:r>
        <w:rPr>
          <w:szCs w:val="24"/>
        </w:rPr>
        <w:t>1.</w:t>
      </w:r>
      <w:r>
        <w:rPr>
          <w:rFonts w:hint="eastAsia"/>
          <w:szCs w:val="24"/>
          <w:lang w:val="en-US" w:eastAsia="zh-CN"/>
        </w:rPr>
        <w:t>实践教学课程开设情况</w:t>
      </w:r>
    </w:p>
    <w:p>
      <w:pPr>
        <w:rPr>
          <w:rFonts w:hint="eastAsia"/>
        </w:rPr>
      </w:pPr>
      <w:r>
        <w:rPr>
          <w:rFonts w:hint="eastAsia"/>
        </w:rPr>
        <w:t>实验教学是应用型本科学校培养学生实践能力</w:t>
      </w:r>
      <w:r>
        <w:t>和综合素养的重要途径</w:t>
      </w:r>
      <w:r>
        <w:rPr>
          <w:rFonts w:hint="eastAsia"/>
        </w:rPr>
        <w:t>，在</w:t>
      </w:r>
      <w:r>
        <w:t>人才培养中占有不可替代的重要作用</w:t>
      </w:r>
      <w:r>
        <w:rPr>
          <w:rFonts w:hint="eastAsia"/>
        </w:rPr>
        <w:t>。实验课分为课内实验和独立设置的实验课程两类，根据课程性质又分为基础课实验、专业基础课实验、专业课实验、综合类实验等。学校现有26个本科专业，其中23个工科专业，3个经济类、管理类专业，本学年开设实验的专业课程共计</w:t>
      </w:r>
      <w:r>
        <w:t>232</w:t>
      </w:r>
      <w:r>
        <w:rPr>
          <w:rFonts w:hint="eastAsia"/>
        </w:rPr>
        <w:t>门，其中独立设置的专业实验课程</w:t>
      </w:r>
      <w:r>
        <w:t>33</w:t>
      </w:r>
      <w:r>
        <w:rPr>
          <w:rFonts w:hint="eastAsia"/>
        </w:rPr>
        <w:t>门。</w:t>
      </w:r>
    </w:p>
    <w:p>
      <w:pPr>
        <w:pStyle w:val="4"/>
        <w:rPr>
          <w:rFonts w:hint="default"/>
          <w:szCs w:val="24"/>
          <w:lang w:val="en-US" w:eastAsia="zh-CN"/>
        </w:rPr>
      </w:pPr>
      <w:r>
        <w:rPr>
          <w:rFonts w:hint="eastAsia"/>
          <w:szCs w:val="24"/>
          <w:lang w:val="en-US" w:eastAsia="zh-CN"/>
        </w:rPr>
        <w:t>2.强化实践育人、构建实践教学体系、推动实践教学改革情况</w:t>
      </w:r>
    </w:p>
    <w:p>
      <w:r>
        <w:rPr>
          <w:rFonts w:hint="eastAsia"/>
        </w:rPr>
        <w:t>学校积极完善对实验教学的管理制度，先后制定了多项实验教学管理办法，规范实验教学管理，确保实验室安全，提高教学质量。学校持续深化实验教学改革，构建了培养学生的社会适应能力、专业技术能力、创新能力、就业创业能力的具有应用型本科特色的实验教学体系，努力减少单一验证性实验内容，提高综合性、设计性和研究性实验项目的比例。基础课程的实验开出率达到100%，专业基础课和专业课实验开出率达到90%以上。</w:t>
      </w:r>
    </w:p>
    <w:p>
      <w:pPr>
        <w:rPr>
          <w:rFonts w:hint="default" w:eastAsia="宋体"/>
          <w:lang w:val="en-US" w:eastAsia="zh-CN"/>
        </w:rPr>
      </w:pPr>
      <w:r>
        <w:rPr>
          <w:rFonts w:hint="eastAsia"/>
        </w:rPr>
        <w:t>学校十分重视基础课实验</w:t>
      </w:r>
      <w:r>
        <w:rPr>
          <w:rFonts w:hint="eastAsia"/>
          <w:lang w:eastAsia="zh-CN"/>
        </w:rPr>
        <w:t>、</w:t>
      </w:r>
      <w:r>
        <w:rPr>
          <w:rFonts w:hint="eastAsia"/>
          <w:lang w:val="en-US" w:eastAsia="zh-CN"/>
        </w:rPr>
        <w:t>实践环节</w:t>
      </w:r>
      <w:r>
        <w:rPr>
          <w:rFonts w:hint="eastAsia"/>
        </w:rPr>
        <w:t>，</w:t>
      </w:r>
      <w:r>
        <w:rPr>
          <w:rFonts w:hint="eastAsia"/>
          <w:lang w:val="en-US" w:eastAsia="zh-CN"/>
        </w:rPr>
        <w:t>例如</w:t>
      </w:r>
      <w:r>
        <w:rPr>
          <w:rFonts w:hint="eastAsia"/>
        </w:rPr>
        <w:t>大学物理课程实验独立设置实验课程，给予足够的学时和学分，为工科类应用型人才的培养奠定牢固基础</w:t>
      </w:r>
      <w:r>
        <w:rPr>
          <w:rFonts w:hint="eastAsia"/>
          <w:lang w:val="en-US" w:eastAsia="zh-CN"/>
        </w:rPr>
        <w:t>。</w:t>
      </w:r>
    </w:p>
    <w:p>
      <w:pPr>
        <w:rPr>
          <w:highlight w:val="none"/>
        </w:rPr>
      </w:pPr>
      <w:r>
        <w:rPr>
          <w:rFonts w:hint="eastAsia"/>
          <w:highlight w:val="none"/>
        </w:rPr>
        <w:t>学校</w:t>
      </w:r>
      <w:r>
        <w:rPr>
          <w:rFonts w:hint="eastAsia"/>
          <w:highlight w:val="none"/>
          <w:lang w:val="en-US" w:eastAsia="zh-CN"/>
        </w:rPr>
        <w:t>现有</w:t>
      </w:r>
      <w:r>
        <w:rPr>
          <w:rFonts w:hint="eastAsia"/>
          <w:highlight w:val="none"/>
        </w:rPr>
        <w:t>专兼结合的实验管理人员队伍，专业实验技术人员</w:t>
      </w:r>
      <w:r>
        <w:rPr>
          <w:highlight w:val="none"/>
        </w:rPr>
        <w:t>14</w:t>
      </w:r>
      <w:r>
        <w:rPr>
          <w:rFonts w:hint="eastAsia"/>
          <w:highlight w:val="none"/>
        </w:rPr>
        <w:t>人，具有高级职称</w:t>
      </w:r>
      <w:r>
        <w:rPr>
          <w:highlight w:val="none"/>
        </w:rPr>
        <w:t>4</w:t>
      </w:r>
      <w:r>
        <w:rPr>
          <w:rFonts w:hint="eastAsia"/>
          <w:highlight w:val="none"/>
        </w:rPr>
        <w:t>人，所占比例为</w:t>
      </w:r>
      <w:r>
        <w:rPr>
          <w:highlight w:val="none"/>
        </w:rPr>
        <w:t>28.57%</w:t>
      </w:r>
      <w:r>
        <w:rPr>
          <w:rFonts w:hint="eastAsia"/>
          <w:highlight w:val="none"/>
        </w:rPr>
        <w:t>，具有硕士及以上学位</w:t>
      </w:r>
      <w:r>
        <w:rPr>
          <w:highlight w:val="none"/>
        </w:rPr>
        <w:t>2</w:t>
      </w:r>
      <w:r>
        <w:rPr>
          <w:rFonts w:hint="eastAsia"/>
          <w:highlight w:val="none"/>
        </w:rPr>
        <w:t>人，所占比例为</w:t>
      </w:r>
      <w:r>
        <w:rPr>
          <w:highlight w:val="none"/>
        </w:rPr>
        <w:t>14.29%</w:t>
      </w:r>
      <w:r>
        <w:rPr>
          <w:rFonts w:hint="eastAsia"/>
          <w:highlight w:val="none"/>
        </w:rPr>
        <w:t>。</w:t>
      </w:r>
    </w:p>
    <w:p>
      <w:pPr>
        <w:pStyle w:val="4"/>
        <w:rPr>
          <w:szCs w:val="24"/>
        </w:rPr>
      </w:pPr>
      <w:r>
        <w:rPr>
          <w:szCs w:val="24"/>
        </w:rPr>
        <w:t>2.</w:t>
      </w:r>
      <w:r>
        <w:rPr>
          <w:rFonts w:hint="eastAsia"/>
          <w:szCs w:val="24"/>
        </w:rPr>
        <w:t>本科生毕业设计</w:t>
      </w:r>
    </w:p>
    <w:p>
      <w:r>
        <w:rPr>
          <w:rFonts w:hint="eastAsia"/>
        </w:rPr>
        <w:t>毕业设计（论文）是本科教学实践环节的核心内容，学校历来十分重视毕业设计（论文）的选题、开题、中期检查、评阅、答辩、成绩评定、学术行为不端检测、优秀毕业论文评定等关键环节，确保本科生毕业质量。本学年共有18个本科专业进行了毕业设计（论文），重点做了以下工作：</w:t>
      </w:r>
    </w:p>
    <w:p>
      <w:pPr>
        <w:outlineLvl w:val="3"/>
        <w:rPr>
          <w:highlight w:val="none"/>
        </w:rPr>
      </w:pPr>
      <w:r>
        <w:rPr>
          <w:rFonts w:hint="eastAsia"/>
          <w:highlight w:val="none"/>
        </w:rPr>
        <w:t>（1）抓好选题指导，紧密结合生产和社会实际。</w:t>
      </w:r>
    </w:p>
    <w:p>
      <w:pPr>
        <w:rPr>
          <w:rFonts w:hint="eastAsia"/>
          <w:highlight w:val="none"/>
        </w:rPr>
      </w:pPr>
      <w:r>
        <w:rPr>
          <w:rFonts w:hint="eastAsia"/>
          <w:highlight w:val="none"/>
        </w:rPr>
        <w:t>选题围绕各专业的培养目标，结合生产、科研、管理等实际问题，培养学生实践、协同、创新和综合应用所学知识解决实际问题的能力，尽可能在实验、实习、工程实践和社会调查等社会实践中完成。</w:t>
      </w:r>
      <w:r>
        <w:rPr>
          <w:rFonts w:hint="eastAsia"/>
          <w:highlight w:val="none"/>
          <w:lang w:val="en-US" w:eastAsia="zh-CN"/>
        </w:rPr>
        <w:t>2021-2022学年，毕业论文设计选题多数来自于教师专业实践、科研课题，在实验、实习、工程实践和社会调查等社会实践中完成比例为99.94%。学校将进一步</w:t>
      </w:r>
      <w:r>
        <w:rPr>
          <w:rFonts w:hint="eastAsia"/>
          <w:highlight w:val="none"/>
        </w:rPr>
        <w:t>要求设计（论文）选题类型比例工科类专业依托工程实践、实际应用的选题不少于90%。绝大数专业在实验、实习、工程实践和社会调查等社会实践中完成比例达到了100%。</w:t>
      </w:r>
    </w:p>
    <w:p>
      <w:pPr>
        <w:outlineLvl w:val="3"/>
      </w:pPr>
      <w:r>
        <w:rPr>
          <w:rFonts w:hint="eastAsia"/>
        </w:rPr>
        <w:t>（2）加强毕业设计（论文）环节的过程管理和质量监督</w:t>
      </w:r>
    </w:p>
    <w:p>
      <w:r>
        <w:rPr>
          <w:rFonts w:hint="eastAsia"/>
        </w:rPr>
        <w:t>为加强毕业设计（论文）环节的过程管理和质量监督，本届毕业生继续采用了维普毕业设计（论文）管理系统，从选题、开题、中期检查、查重、答辩等各个环节实现了线上集中管理。</w:t>
      </w:r>
    </w:p>
    <w:p>
      <w:pPr>
        <w:outlineLvl w:val="3"/>
      </w:pPr>
      <w:r>
        <w:rPr>
          <w:rFonts w:hint="eastAsia"/>
        </w:rPr>
        <w:t>（3）实行校企“双导师”制，做好院系两级管理</w:t>
      </w:r>
    </w:p>
    <w:p>
      <w:r>
        <w:rPr>
          <w:rFonts w:hint="eastAsia"/>
        </w:rPr>
        <w:t>毕业设计（论文）指导根据专业特点实行校企“双导师”制，共同指导学生开展毕业设计（论文）工作。系部负责做好中期检查工作，检查内容包括实习与选题或专业培养目标的一致性、设计（论文）进展情况、存在的主要问题以及后续工作安排，学校督导组随时跟进督导，及时反馈进度和效果。</w:t>
      </w:r>
    </w:p>
    <w:p>
      <w:r>
        <w:rPr>
          <w:rFonts w:hint="eastAsia"/>
        </w:rPr>
        <w:t>本学年共开设了</w:t>
      </w:r>
      <w:r>
        <w:t>1,689</w:t>
      </w:r>
      <w:r>
        <w:rPr>
          <w:rFonts w:hint="eastAsia"/>
        </w:rPr>
        <w:t>选题供学生选做毕业设计（论文）。共有</w:t>
      </w:r>
      <w:r>
        <w:t>154</w:t>
      </w:r>
      <w:r>
        <w:rPr>
          <w:rFonts w:hint="eastAsia"/>
        </w:rPr>
        <w:t>名教师参与了本科生毕业设计（论文）的指导工作，指导教师具有副高级以上职称的人数比例约占</w:t>
      </w:r>
      <w:r>
        <w:t>50.65%</w:t>
      </w:r>
      <w:r>
        <w:rPr>
          <w:rFonts w:hint="eastAsia"/>
        </w:rPr>
        <w:t>，学校还聘请了</w:t>
      </w:r>
      <w:r>
        <w:t>36</w:t>
      </w:r>
      <w:r>
        <w:rPr>
          <w:rFonts w:hint="eastAsia"/>
        </w:rPr>
        <w:t>位外聘教师担任指导老师。平均每位教师指导学生人数为</w:t>
      </w:r>
      <w:r>
        <w:t>8.92</w:t>
      </w:r>
      <w:r>
        <w:rPr>
          <w:rFonts w:hint="eastAsia"/>
        </w:rPr>
        <w:t>人。</w:t>
      </w:r>
    </w:p>
    <w:p>
      <w:pPr>
        <w:pStyle w:val="4"/>
        <w:rPr>
          <w:szCs w:val="24"/>
        </w:rPr>
      </w:pPr>
      <w:r>
        <w:rPr>
          <w:szCs w:val="24"/>
        </w:rPr>
        <w:t>3.</w:t>
      </w:r>
      <w:r>
        <w:rPr>
          <w:rFonts w:hint="eastAsia"/>
          <w:szCs w:val="24"/>
        </w:rPr>
        <w:t>实习与教学实践基地</w:t>
      </w:r>
    </w:p>
    <w:p>
      <w:pPr>
        <w:rPr>
          <w:highlight w:val="none"/>
        </w:rPr>
      </w:pPr>
      <w:r>
        <w:rPr>
          <w:rFonts w:hint="eastAsia"/>
          <w:highlight w:val="none"/>
        </w:rPr>
        <w:t>实习与教学实践基地是培养应用型人才的重要载体和保障，是开展实践教学的基础条件。学校目前除了校内的工程训练中心外，主要是通过校企合作、产教融合开展实习实践基地建设，校企双方共同在应用型人才培养、科学研究、创新能力提升、科技成果转化、平台建设等方面进行深入合作，努力构建实习、创新、就业一体化的教学实践基地。学校现有校外实习、实训基地92个，比上一学年增加25个，本学年共接纳学生</w:t>
      </w:r>
      <w:r>
        <w:rPr>
          <w:highlight w:val="none"/>
        </w:rPr>
        <w:t>6,459</w:t>
      </w:r>
      <w:r>
        <w:rPr>
          <w:rFonts w:hint="eastAsia"/>
          <w:highlight w:val="none"/>
        </w:rPr>
        <w:t>人次。受新冠疫情的对教学工作的冲击，实训</w:t>
      </w:r>
      <w:r>
        <w:rPr>
          <w:rFonts w:hint="eastAsia"/>
          <w:highlight w:val="none"/>
          <w:lang w:val="en-US" w:eastAsia="zh-CN"/>
        </w:rPr>
        <w:t>教学工作受</w:t>
      </w:r>
      <w:r>
        <w:rPr>
          <w:rFonts w:hint="eastAsia"/>
          <w:highlight w:val="none"/>
        </w:rPr>
        <w:t>到了</w:t>
      </w:r>
      <w:r>
        <w:rPr>
          <w:rFonts w:hint="eastAsia"/>
          <w:highlight w:val="none"/>
          <w:lang w:val="en-US" w:eastAsia="zh-CN"/>
        </w:rPr>
        <w:t>较大</w:t>
      </w:r>
      <w:r>
        <w:rPr>
          <w:rFonts w:hint="eastAsia"/>
          <w:highlight w:val="none"/>
        </w:rPr>
        <w:t>影响</w:t>
      </w:r>
      <w:r>
        <w:rPr>
          <w:rFonts w:hint="eastAsia"/>
          <w:highlight w:val="none"/>
          <w:lang w:eastAsia="zh-CN"/>
        </w:rPr>
        <w:t>，</w:t>
      </w:r>
      <w:r>
        <w:rPr>
          <w:rFonts w:hint="eastAsia"/>
          <w:highlight w:val="none"/>
        </w:rPr>
        <w:t>。</w:t>
      </w:r>
    </w:p>
    <w:p>
      <w:pPr>
        <w:rPr>
          <w:highlight w:val="none"/>
        </w:rPr>
      </w:pPr>
    </w:p>
    <w:p>
      <w:pPr>
        <w:pStyle w:val="3"/>
        <w:rPr>
          <w:color w:val="auto"/>
        </w:rPr>
      </w:pPr>
      <w:bookmarkStart w:id="19" w:name="_Toc16716"/>
      <w:r>
        <w:rPr>
          <w:rFonts w:hint="eastAsia"/>
          <w:color w:val="auto"/>
          <w:lang w:eastAsia="zh-CN"/>
        </w:rPr>
        <w:t>（</w:t>
      </w:r>
      <w:r>
        <w:rPr>
          <w:rFonts w:hint="eastAsia"/>
          <w:color w:val="auto"/>
          <w:lang w:val="en-US" w:eastAsia="zh-CN"/>
        </w:rPr>
        <w:t>六</w:t>
      </w:r>
      <w:r>
        <w:rPr>
          <w:color w:val="auto"/>
        </w:rPr>
        <w:t>）创新创业教育</w:t>
      </w:r>
      <w:bookmarkEnd w:id="19"/>
    </w:p>
    <w:p>
      <w:r>
        <w:rPr>
          <w:rFonts w:hint="eastAsia"/>
        </w:rPr>
        <w:t>纵深推进大众创业万众创新是深入实施创新驱动发展战略的重要支撑，大学生是大众创业万众创新的生力军，支持大学生创新创业具有重要意义。学校出台了《山西能源学院大学生创新创业实践学分认定与管理办法（试行）》，对创新创业实践学分不足2分的应届毕业生开展职业技能等级高级工培训和创新类创业培训，创新类创业</w:t>
      </w:r>
      <w:r>
        <w:t>培训采用“沙盘推演、实战经营”（SDMM）方式进行</w:t>
      </w:r>
      <w:r>
        <w:rPr>
          <w:rFonts w:hint="eastAsia"/>
        </w:rPr>
        <w:t>，</w:t>
      </w:r>
      <w:r>
        <w:t>培训模式根据政府主管部门规定</w:t>
      </w:r>
      <w:r>
        <w:rPr>
          <w:rFonts w:hint="eastAsia"/>
        </w:rPr>
        <w:t>，</w:t>
      </w:r>
      <w:r>
        <w:t>每期80课时</w:t>
      </w:r>
      <w:r>
        <w:rPr>
          <w:rFonts w:hint="eastAsia"/>
        </w:rPr>
        <w:t>，</w:t>
      </w:r>
      <w:r>
        <w:t>采用连续培训方式培训10天</w:t>
      </w:r>
      <w:r>
        <w:rPr>
          <w:rFonts w:hint="eastAsia"/>
        </w:rPr>
        <w:t>，</w:t>
      </w:r>
      <w:r>
        <w:t>可获取人社厅颁发的创业培训合格证书</w:t>
      </w:r>
      <w:r>
        <w:rPr>
          <w:rFonts w:hint="eastAsia"/>
        </w:rPr>
        <w:t>，</w:t>
      </w:r>
      <w:r>
        <w:t>培训全程免费</w:t>
      </w:r>
      <w:r>
        <w:rPr>
          <w:rFonts w:hint="eastAsia"/>
        </w:rPr>
        <w:t>，</w:t>
      </w:r>
      <w:r>
        <w:t>出勤率不低于</w:t>
      </w:r>
      <w:r>
        <w:rPr>
          <w:rFonts w:hint="eastAsia"/>
        </w:rPr>
        <w:t>90%</w:t>
      </w:r>
      <w:r>
        <w:t>可获得相应创新创业实践学分。</w:t>
      </w:r>
      <w:r>
        <w:rPr>
          <w:rFonts w:hint="eastAsia"/>
        </w:rPr>
        <w:t>由于疫情防控原因，学校采取全封闭管理，导致双创工作收到了较大影响，未能开展创新创业讲座，待疫情形势好转，将邀请相关专家入校开展线下讲座</w:t>
      </w:r>
      <w:r>
        <w:t>。</w:t>
      </w:r>
    </w:p>
    <w:p>
      <w:r>
        <w:rPr>
          <w:rFonts w:hint="eastAsia"/>
        </w:rPr>
        <w:t>学校构建了全过程就业指导服务体系，学校开设</w:t>
      </w:r>
      <w:r>
        <w:rPr>
          <w:rFonts w:hint="eastAsia"/>
          <w:lang w:val="en-US" w:eastAsia="zh-CN"/>
        </w:rPr>
        <w:t>一年级</w:t>
      </w:r>
      <w:r>
        <w:rPr>
          <w:rFonts w:hint="eastAsia"/>
        </w:rPr>
        <w:t>课程《大学生职业生涯规划》，</w:t>
      </w:r>
      <w:r>
        <w:rPr>
          <w:rFonts w:hint="eastAsia"/>
          <w:lang w:val="en-US" w:eastAsia="zh-CN"/>
        </w:rPr>
        <w:t>二年级</w:t>
      </w:r>
      <w:r>
        <w:rPr>
          <w:rFonts w:hint="eastAsia"/>
        </w:rPr>
        <w:t>课程《创新创业基础》，</w:t>
      </w:r>
      <w:r>
        <w:rPr>
          <w:rFonts w:hint="eastAsia"/>
          <w:lang w:val="en-US" w:eastAsia="zh-CN"/>
        </w:rPr>
        <w:t>三年级</w:t>
      </w:r>
      <w:r>
        <w:rPr>
          <w:rFonts w:hint="eastAsia"/>
        </w:rPr>
        <w:t>课程《大学生就业指导》，各系专职辅导员及专业教师负责授课，对大四应届毕业生进行创新创业培训，提升学生创业意识及能力，以创业带动就业。学校设有就业创业指导教研室，教研室设在学工部，负责《大学生职业生涯规划》、《创新创业基础》、《大学生就业指导》三门课程的管理。就业创业指导教研室目前</w:t>
      </w:r>
      <w:r>
        <w:t>拥有创新创业教育专职教师1人</w:t>
      </w:r>
      <w:r>
        <w:rPr>
          <w:rFonts w:hint="eastAsia"/>
        </w:rPr>
        <w:t>，</w:t>
      </w:r>
      <w:r>
        <w:t>就业指导专职教师4人</w:t>
      </w:r>
      <w:r>
        <w:rPr>
          <w:rFonts w:hint="eastAsia"/>
        </w:rPr>
        <w:t>，</w:t>
      </w:r>
      <w:r>
        <w:t>创新创业教育兼职导师20人</w:t>
      </w:r>
      <w:r>
        <w:rPr>
          <w:rFonts w:hint="eastAsia"/>
        </w:rPr>
        <w:t>，在将来工作中，积极拓展就业创业指导队伍，不断提升我校就业创业指导能力</w:t>
      </w:r>
      <w:r>
        <w:t>。</w:t>
      </w:r>
    </w:p>
    <w:p>
      <w:r>
        <w:rPr>
          <w:rFonts w:hint="eastAsia"/>
        </w:rPr>
        <w:t>学校创新创业教育实践方面力量还较为薄弱，在今后的双创工作中，将尽快推动学校创业孵化基地的使用，并设置专人进行管理，吸引</w:t>
      </w:r>
      <w:r>
        <w:rPr>
          <w:rFonts w:hint="eastAsia"/>
          <w:lang w:eastAsia="zh-CN"/>
        </w:rPr>
        <w:t>学校</w:t>
      </w:r>
      <w:r>
        <w:rPr>
          <w:rFonts w:hint="eastAsia"/>
        </w:rPr>
        <w:t>大学生创客进行创新创业实践，切实做到以创业带动就业。</w:t>
      </w:r>
    </w:p>
    <w:p>
      <w:r>
        <w:rPr>
          <w:rFonts w:hint="eastAsia"/>
        </w:rPr>
        <w:t>我校十分重视大学生创新创业训练计划项目的开展，本学年该项工作由学工部负责，组织召开了两次评审会议进行协调沟通，最终</w:t>
      </w:r>
      <w:r>
        <w:t>学校共立项建设国家级大学生创新创业训练项目1个（其中创新1个）</w:t>
      </w:r>
      <w:r>
        <w:rPr>
          <w:rFonts w:hint="eastAsia"/>
        </w:rPr>
        <w:t>，</w:t>
      </w:r>
      <w:r>
        <w:t>省部级大学生创新创业训练项目39个（其中创新38个</w:t>
      </w:r>
      <w:r>
        <w:rPr>
          <w:rFonts w:hint="eastAsia"/>
        </w:rPr>
        <w:t>，</w:t>
      </w:r>
      <w:r>
        <w:t>创业1个）</w:t>
      </w:r>
      <w:r>
        <w:rPr>
          <w:rFonts w:hint="eastAsia"/>
        </w:rPr>
        <w:t>，国家级项目每项配套经费2万元，省级项目每项配套经费0</w:t>
      </w:r>
      <w:r>
        <w:t>.5</w:t>
      </w:r>
      <w:r>
        <w:rPr>
          <w:rFonts w:hint="eastAsia"/>
        </w:rPr>
        <w:t>万元，校级项目每项配套0</w:t>
      </w:r>
      <w:r>
        <w:t>.05</w:t>
      </w:r>
      <w:r>
        <w:rPr>
          <w:rFonts w:hint="eastAsia"/>
        </w:rPr>
        <w:t>万元，配套经费共计2</w:t>
      </w:r>
      <w:r>
        <w:t>3</w:t>
      </w:r>
      <w:r>
        <w:rPr>
          <w:rFonts w:hint="eastAsia"/>
        </w:rPr>
        <w:t>万元</w:t>
      </w:r>
      <w:r>
        <w:t>。</w:t>
      </w:r>
    </w:p>
    <w:p>
      <w:pPr>
        <w:rPr>
          <w:szCs w:val="30"/>
        </w:rPr>
      </w:pPr>
      <w:r>
        <w:rPr>
          <w:szCs w:val="30"/>
        </w:rPr>
        <w:br w:type="page"/>
      </w:r>
    </w:p>
    <w:p>
      <w:pPr>
        <w:pStyle w:val="2"/>
        <w:rPr>
          <w:b w:val="0"/>
          <w:bCs w:val="0"/>
          <w:color w:val="auto"/>
          <w:sz w:val="24"/>
          <w:szCs w:val="24"/>
        </w:rPr>
      </w:pPr>
      <w:bookmarkStart w:id="20" w:name="_Toc19684"/>
      <w:r>
        <w:rPr>
          <w:szCs w:val="30"/>
        </w:rPr>
        <w:t>四、专业培养能力</w:t>
      </w:r>
      <w:bookmarkEnd w:id="20"/>
    </w:p>
    <w:p>
      <w:pPr>
        <w:pStyle w:val="3"/>
        <w:numPr>
          <w:ilvl w:val="0"/>
          <w:numId w:val="0"/>
        </w:numPr>
        <w:rPr>
          <w:rFonts w:hint="default"/>
          <w:color w:val="auto"/>
          <w:lang w:val="en-US" w:eastAsia="zh-CN"/>
        </w:rPr>
      </w:pPr>
      <w:bookmarkStart w:id="21" w:name="_Toc15667"/>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lang w:val="en-US" w:eastAsia="zh-CN"/>
        </w:rPr>
        <w:t>专业培养目标</w:t>
      </w:r>
      <w:bookmarkEnd w:id="21"/>
    </w:p>
    <w:p>
      <w:pPr>
        <w:pStyle w:val="4"/>
        <w:bidi w:val="0"/>
        <w:rPr>
          <w:rFonts w:hint="eastAsia"/>
          <w:highlight w:val="none"/>
          <w:lang w:val="en-US" w:eastAsia="zh-CN"/>
        </w:rPr>
      </w:pPr>
      <w:r>
        <w:rPr>
          <w:rFonts w:hint="eastAsia"/>
          <w:highlight w:val="none"/>
          <w:lang w:val="en-US" w:eastAsia="zh-CN"/>
        </w:rPr>
        <w:t>1.人才培养目标定位与社会人才需求契合紧密</w:t>
      </w:r>
    </w:p>
    <w:p>
      <w:pPr>
        <w:rPr>
          <w:highlight w:val="none"/>
        </w:rPr>
      </w:pPr>
      <w:r>
        <w:rPr>
          <w:rFonts w:hint="eastAsia"/>
          <w:highlight w:val="none"/>
        </w:rPr>
        <w:t xml:space="preserve">学校以习近平新时代中国特色社会主义建设需求为指引，紧密围绕国家能源产业建设和山西省资源型经济转型发展需要，工程教育、新工科和卓越人才等理念，通过系统的专业教育，使学生系统地掌握相关学科、专业必需的基础理论、基本知识，掌握必要的基本技能、方法和相关知识，具有从事相关专业实际工作和研究工作的初步能力，并满足传统能源和新能源的资源勘探和开发、生产、储存、传输、高效绿色转化和利用、经济和管理等行业领域人才需求的德、智、体、美、劳全面发展的高素质应用型人才。 </w:t>
      </w:r>
    </w:p>
    <w:p>
      <w:pPr>
        <w:ind w:left="0" w:leftChars="0" w:firstLine="0" w:firstLineChars="0"/>
        <w:rPr>
          <w:rFonts w:hint="eastAsia"/>
          <w:highlight w:val="none"/>
        </w:rPr>
      </w:pPr>
      <w:r>
        <w:rPr>
          <w:rFonts w:hint="eastAsia"/>
          <w:highlight w:val="none"/>
          <w:lang w:val="en-US" w:eastAsia="zh-CN"/>
        </w:rPr>
        <w:t>学校根据</w:t>
      </w:r>
      <w:r>
        <w:rPr>
          <w:rFonts w:hint="eastAsia"/>
          <w:highlight w:val="none"/>
        </w:rPr>
        <w:t>办学定位，学校对接国家战略、区域发展、行业产业发展和学生自身发展新需求，以培养具有应用型人才为目标，以“立德树人”为根本任务，重视优化学生的知识体系、能力结构及个性品质，结合学校、学科、专业特色及优势，明确培养目标、优化课程设置、改革教学内容、突出专业特色，构建德智体美劳全面发展的人才培养体系，促进学生素质全面提升。</w:t>
      </w:r>
    </w:p>
    <w:p>
      <w:pPr>
        <w:rPr>
          <w:rFonts w:hint="default" w:eastAsia="宋体"/>
          <w:highlight w:val="none"/>
          <w:lang w:val="en-US" w:eastAsia="zh-CN"/>
        </w:rPr>
      </w:pPr>
      <w:r>
        <w:rPr>
          <w:rFonts w:hint="eastAsia"/>
          <w:highlight w:val="none"/>
        </w:rPr>
        <w:t>以</w:t>
      </w:r>
      <w:r>
        <w:rPr>
          <w:rFonts w:hint="eastAsia"/>
          <w:highlight w:val="none"/>
          <w:lang w:val="en-US" w:eastAsia="zh-CN"/>
        </w:rPr>
        <w:t>能源与动力工程专业</w:t>
      </w:r>
      <w:r>
        <w:rPr>
          <w:rFonts w:hint="eastAsia"/>
          <w:highlight w:val="none"/>
        </w:rPr>
        <w:t>为例：</w:t>
      </w:r>
    </w:p>
    <w:p>
      <w:pPr>
        <w:rPr>
          <w:rFonts w:hint="eastAsia" w:eastAsia="宋体"/>
          <w:highlight w:val="none"/>
          <w:lang w:val="en-US" w:eastAsia="zh-CN"/>
        </w:rPr>
      </w:pPr>
      <w:r>
        <w:rPr>
          <w:rFonts w:hint="eastAsia"/>
          <w:highlight w:val="none"/>
          <w:lang w:val="en-US" w:eastAsia="zh-CN"/>
        </w:rPr>
        <w:t>我校能源与动力工程专业</w:t>
      </w:r>
      <w:r>
        <w:rPr>
          <w:rFonts w:hint="eastAsia"/>
          <w:highlight w:val="none"/>
        </w:rPr>
        <w:t>围绕区域经济和社会发展需要，对接国家碳达峰、碳中和战略及我省能源转型的实际需求，以热能转换与利用和新能源的综合开发为主要方向，培养德、智、体、美、劳全面发展，富有创新精神和创业能力，掌握能源生产、转化、利用与动力系统研发基本理论和应用技术，能在能源与动力工程领域从事能源动力系统优化设计、新能源研究利用、动力系统及装备智能控制、生产组织管理等工作的高素质应用型人</w:t>
      </w:r>
      <w:r>
        <w:rPr>
          <w:rFonts w:hint="eastAsia"/>
          <w:highlight w:val="none"/>
          <w:lang w:val="en-US" w:eastAsia="zh-CN"/>
        </w:rPr>
        <w:t>才。</w:t>
      </w:r>
    </w:p>
    <w:p>
      <w:pPr>
        <w:rPr>
          <w:highlight w:val="none"/>
        </w:rPr>
      </w:pPr>
      <w:r>
        <w:rPr>
          <w:rFonts w:hint="eastAsia"/>
          <w:highlight w:val="none"/>
        </w:rPr>
        <w:t>以资源勘察工程为例：</w:t>
      </w:r>
    </w:p>
    <w:p>
      <w:pPr>
        <w:rPr>
          <w:rFonts w:hint="eastAsia"/>
          <w:highlight w:val="none"/>
        </w:rPr>
      </w:pPr>
      <w:r>
        <w:rPr>
          <w:rFonts w:hint="eastAsia"/>
          <w:highlight w:val="none"/>
          <w:lang w:val="en-US" w:eastAsia="zh-CN"/>
        </w:rPr>
        <w:t>我校资源勘查工程专业</w:t>
      </w:r>
      <w:r>
        <w:rPr>
          <w:highlight w:val="none"/>
        </w:rPr>
        <w:t>紧紧围绕区域经济和社会发展需要</w:t>
      </w:r>
      <w:r>
        <w:rPr>
          <w:rFonts w:hint="eastAsia"/>
          <w:highlight w:val="none"/>
        </w:rPr>
        <w:t>，</w:t>
      </w:r>
      <w:r>
        <w:rPr>
          <w:highlight w:val="none"/>
        </w:rPr>
        <w:t>紧密结合资源勘查工程行业的发展趋势</w:t>
      </w:r>
      <w:r>
        <w:rPr>
          <w:rFonts w:hint="eastAsia"/>
          <w:highlight w:val="none"/>
        </w:rPr>
        <w:t>，</w:t>
      </w:r>
      <w:r>
        <w:rPr>
          <w:highlight w:val="none"/>
        </w:rPr>
        <w:t>按照《普通高等学校本科专业类教学质量国家标准》地质类教学质量国家标准</w:t>
      </w:r>
      <w:r>
        <w:rPr>
          <w:rFonts w:hint="eastAsia"/>
          <w:highlight w:val="none"/>
        </w:rPr>
        <w:t>，</w:t>
      </w:r>
      <w:r>
        <w:rPr>
          <w:highlight w:val="none"/>
        </w:rPr>
        <w:t>结合《工程教育专业认证标准》对资源勘查工程专业的要求</w:t>
      </w:r>
      <w:r>
        <w:rPr>
          <w:rFonts w:hint="eastAsia"/>
          <w:highlight w:val="none"/>
        </w:rPr>
        <w:t>，</w:t>
      </w:r>
      <w:r>
        <w:rPr>
          <w:highlight w:val="none"/>
        </w:rPr>
        <w:t>建立学生中心、产出导向、持续改进等工程教育新理念</w:t>
      </w:r>
      <w:r>
        <w:rPr>
          <w:rFonts w:hint="eastAsia"/>
          <w:highlight w:val="none"/>
        </w:rPr>
        <w:t>，</w:t>
      </w:r>
      <w:r>
        <w:rPr>
          <w:highlight w:val="none"/>
        </w:rPr>
        <w:t>强调基础扎实、实践过硬</w:t>
      </w:r>
      <w:r>
        <w:rPr>
          <w:rFonts w:hint="eastAsia"/>
          <w:highlight w:val="none"/>
        </w:rPr>
        <w:t>，</w:t>
      </w:r>
      <w:r>
        <w:rPr>
          <w:highlight w:val="none"/>
        </w:rPr>
        <w:t>满足学生未来多样化发展需要</w:t>
      </w:r>
      <w:r>
        <w:rPr>
          <w:rFonts w:hint="eastAsia"/>
          <w:highlight w:val="none"/>
        </w:rPr>
        <w:t>，</w:t>
      </w:r>
      <w:r>
        <w:rPr>
          <w:highlight w:val="none"/>
        </w:rPr>
        <w:t>建构本专业的培养体系。以资源勘查为主线</w:t>
      </w:r>
      <w:r>
        <w:rPr>
          <w:rFonts w:hint="eastAsia"/>
          <w:highlight w:val="none"/>
        </w:rPr>
        <w:t>，</w:t>
      </w:r>
      <w:r>
        <w:rPr>
          <w:highlight w:val="none"/>
        </w:rPr>
        <w:t>重视工程地质、环境地质、水文地质</w:t>
      </w:r>
      <w:r>
        <w:rPr>
          <w:rFonts w:hint="eastAsia"/>
          <w:highlight w:val="none"/>
        </w:rPr>
        <w:t>，</w:t>
      </w:r>
      <w:r>
        <w:rPr>
          <w:highlight w:val="none"/>
        </w:rPr>
        <w:t>突出应用能力培养</w:t>
      </w:r>
      <w:r>
        <w:rPr>
          <w:rFonts w:hint="eastAsia"/>
          <w:highlight w:val="none"/>
        </w:rPr>
        <w:t>，</w:t>
      </w:r>
      <w:r>
        <w:rPr>
          <w:highlight w:val="none"/>
        </w:rPr>
        <w:t>面向地质勘查单位、煤炭、煤层气、地质工程生产及科研院所、设计单位</w:t>
      </w:r>
      <w:r>
        <w:rPr>
          <w:rFonts w:hint="eastAsia"/>
          <w:highlight w:val="none"/>
        </w:rPr>
        <w:t>，</w:t>
      </w:r>
      <w:r>
        <w:rPr>
          <w:highlight w:val="none"/>
        </w:rPr>
        <w:t>立足山西、面向华北、辐射全国</w:t>
      </w:r>
      <w:r>
        <w:rPr>
          <w:rFonts w:hint="eastAsia"/>
          <w:highlight w:val="none"/>
        </w:rPr>
        <w:t>，</w:t>
      </w:r>
      <w:r>
        <w:rPr>
          <w:highlight w:val="none"/>
        </w:rPr>
        <w:t>学生毕业后可在自然资源（地质勘查）、水利水电、交通、住建、矿山、新能源、环境保护等部门</w:t>
      </w:r>
      <w:r>
        <w:rPr>
          <w:rFonts w:hint="eastAsia"/>
          <w:highlight w:val="none"/>
        </w:rPr>
        <w:t>，</w:t>
      </w:r>
      <w:r>
        <w:rPr>
          <w:highlight w:val="none"/>
        </w:rPr>
        <w:t>从事资源勘查评价、开发与管理、环境保护与评价、技术服务、科研等方面的工作</w:t>
      </w:r>
      <w:r>
        <w:rPr>
          <w:rFonts w:hint="eastAsia"/>
          <w:highlight w:val="none"/>
        </w:rPr>
        <w:t>，</w:t>
      </w:r>
      <w:r>
        <w:rPr>
          <w:highlight w:val="none"/>
        </w:rPr>
        <w:t>也可以在水文地质、工程地质、环境地质、地质灾害防治、石油地质、旅游地质、生态地质、遥感地质等领域发展。</w:t>
      </w:r>
    </w:p>
    <w:p>
      <w:pPr>
        <w:pStyle w:val="4"/>
        <w:numPr>
          <w:ilvl w:val="0"/>
          <w:numId w:val="0"/>
        </w:numPr>
        <w:bidi w:val="0"/>
        <w:rPr>
          <w:rFonts w:hint="eastAsia"/>
          <w:highlight w:val="none"/>
          <w:lang w:val="en-US" w:eastAsia="zh-CN"/>
        </w:rPr>
      </w:pPr>
      <w:r>
        <w:rPr>
          <w:rFonts w:hint="eastAsia"/>
          <w:highlight w:val="none"/>
          <w:lang w:val="en-US" w:eastAsia="zh-CN"/>
        </w:rPr>
        <w:t>2.人才培养方案学分设置符合国家要求、符合OBE理念</w:t>
      </w:r>
    </w:p>
    <w:p>
      <w:pPr>
        <w:rPr>
          <w:rFonts w:hint="eastAsia"/>
          <w:highlight w:val="none"/>
        </w:rPr>
      </w:pPr>
      <w:r>
        <w:rPr>
          <w:rFonts w:hint="eastAsia"/>
          <w:highlight w:val="none"/>
        </w:rPr>
        <w:t>严格参照《普通高等学校本科专业类教学质量国家标准》和专业认证要求，参照《山西省应用型本科高教建设指导标准（试行）》，科学设置专业人才培养目标、毕业要求和课程体系，明确培养目标和毕业要求的对应关系，毕业要求和课程体系的对应关系，课程目标与教学内容的对应关系。结合碳达峰碳中和建设要求及区域发展特色，凝练专业需求，制定符合学校定位的专业人才培养目标和培养要求，修订人才培养方案。</w:t>
      </w:r>
    </w:p>
    <w:p>
      <w:pPr>
        <w:rPr>
          <w:highlight w:val="none"/>
        </w:rPr>
      </w:pPr>
      <w:r>
        <w:rPr>
          <w:rFonts w:hint="eastAsia"/>
          <w:highlight w:val="none"/>
        </w:rPr>
        <w:t>科学设置课程体系，以“OBE”（即成果导向教育 Outcome-based education)理念为导向，根据人才培养目标及毕业要求，科学化、系统化地设置课程及学分，构建“通识教育课程平台、学科基础课程平台、专业课程平台、综合实践课程平台”的课程体系。在新时代变革和新科技的引领下，根据培养目标和培养要求，将理论与实践密切结合，进一步强化实践教学环节，在强化理论教学的同时培养学生的应用能力、创新实践能力、社会实践能力等，确保实践教学学分和学时的安排，将创新创业活动全面纳入人才培养体系中，加强实验实训实习基地的建设，加强校企合作，推进校企协同育人，落实实践育人的功能。设立第二课堂学分，鼓励学生通过参加课外学科竞赛、社会实践、创业实践等方式获得学分。</w:t>
      </w:r>
    </w:p>
    <w:p>
      <w:pPr>
        <w:rPr>
          <w:highlight w:val="none"/>
        </w:rPr>
      </w:pPr>
      <w:r>
        <w:rPr>
          <w:rFonts w:hint="eastAsia"/>
          <w:highlight w:val="none"/>
        </w:rPr>
        <w:t>学校统一规划通识教育课程，各专业结合自身特色和需求，突出专业领域优势及培养特色，充分考虑学生的多元化、个性化需求。各专业通过合理规划专业课程体系，开放通识选修课程及专业选修课程，完善通识选修课模块，丰富专业选修课程。为学生提供丰富多样的教育资源，鼓励学生发挥特长，学生能够根据个人兴趣、自身条件进行选课，激发学生的自主学习能力、创造开发能力。</w:t>
      </w:r>
    </w:p>
    <w:p>
      <w:pPr>
        <w:rPr>
          <w:highlight w:val="none"/>
        </w:rPr>
      </w:pPr>
      <w:r>
        <w:rPr>
          <w:rFonts w:hint="eastAsia"/>
          <w:highlight w:val="none"/>
          <w:lang w:val="en-US" w:eastAsia="zh-CN"/>
        </w:rPr>
        <w:t>学校</w:t>
      </w:r>
      <w:r>
        <w:rPr>
          <w:rFonts w:hint="eastAsia"/>
          <w:highlight w:val="none"/>
        </w:rPr>
        <w:t>注重美育和劳动教育，加强创新创业课程体系建设，创新创业教育贯穿人才培养全过程，强化创新创业实践，培养创业意识、激发创新思维。以美术、音乐为主体开展美育课程，增设劳动教育相关的课程，将美育、劳育教育纳入人才培养方案全过程，充分地在各类课程当中融入美育和劳育元素。构建第一课堂和第二课堂相互衔接，校内校外相结合的培养模式，提高学生的审美能力和人文素养。</w:t>
      </w:r>
    </w:p>
    <w:p>
      <w:pPr>
        <w:pStyle w:val="3"/>
        <w:numPr>
          <w:ilvl w:val="0"/>
          <w:numId w:val="1"/>
        </w:numPr>
        <w:rPr>
          <w:color w:val="auto"/>
          <w:highlight w:val="none"/>
        </w:rPr>
      </w:pPr>
      <w:bookmarkStart w:id="22" w:name="_Toc119"/>
      <w:r>
        <w:rPr>
          <w:color w:val="auto"/>
          <w:highlight w:val="none"/>
        </w:rPr>
        <w:t>专业课程体系建设</w:t>
      </w:r>
      <w:bookmarkEnd w:id="22"/>
    </w:p>
    <w:p>
      <w:pPr>
        <w:rPr>
          <w:highlight w:val="none"/>
        </w:rPr>
      </w:pPr>
      <w:r>
        <w:rPr>
          <w:rFonts w:hint="eastAsia"/>
          <w:highlight w:val="none"/>
        </w:rPr>
        <w:t>学校近年持续强化课程体系的建设，依据《普通高等学校本科专业类教学质量国家标准》及《山西省应用型本科高校建设指导标准（实行）》科学设置专业人才培养目标、毕业要求和课程体系，明确培养目标和毕业要求的对应关系；毕业要求和课程体系对应关系；课程目标与教学内容的对应关系。</w:t>
      </w:r>
    </w:p>
    <w:p>
      <w:pPr>
        <w:rPr>
          <w:highlight w:val="none"/>
        </w:rPr>
      </w:pPr>
      <w:r>
        <w:rPr>
          <w:rFonts w:hint="eastAsia"/>
          <w:highlight w:val="none"/>
        </w:rPr>
        <w:t xml:space="preserve">我校在2022年开展了新版本的本科人才培养方案的制定，学校在新版本本科人才培养方案中对于课程体系的总学分进行了较大的调整，将所有四年制本科专业毕业学分要求至165学分以内。本科课程体系包括通识教育课程平台，学科基础课程平台，专业课程平台及综合实践课程平台。通识教育课平台是面向全校各专业学生搭建的平台，旨在培养学生的新时代中国特色社会主义核心价值观，培养学生的科学精神和人文素养，提高综合素养，主要包括通识教育必修课程及通识教育选修课程；学科基础课程平台指各学科各专业学生必须掌握的学科基础课程，按照专业大类进行设置；专业课程平台是为能体现专业特色及专业优势所建立的平台，为学生能够体现各专业特质的核心课程和特色课程，由各专业根据人才培养目标进行设置；综合实践课程平台是为了强化专业能力及综合素质所开设的实践类课程平台。其中，数自基础课程学分占总学分15%以上，实践环节学时超过总学时的30%以上，课程包含实验、课程设计、课程实验、实习实训等。  </w:t>
      </w:r>
    </w:p>
    <w:p>
      <w:pPr>
        <w:rPr>
          <w:highlight w:val="none"/>
        </w:rPr>
      </w:pPr>
      <w:r>
        <w:rPr>
          <w:rFonts w:hint="eastAsia"/>
          <w:highlight w:val="none"/>
        </w:rPr>
        <w:t>学校各专业平均总学时</w:t>
      </w:r>
      <w:r>
        <w:rPr>
          <w:rFonts w:hint="eastAsia"/>
          <w:highlight w:val="none"/>
          <w:lang w:val="en-US" w:eastAsia="zh-CN"/>
        </w:rPr>
        <w:t>为</w:t>
      </w:r>
      <w:r>
        <w:rPr>
          <w:rFonts w:hint="eastAsia"/>
          <w:highlight w:val="none"/>
        </w:rPr>
        <w:t>2280.88，其中理论教学与实验教学学时分别为1871.38、284.31。各专业学时、学分具体情况参见附表6。</w:t>
      </w:r>
    </w:p>
    <w:p>
      <w:pPr>
        <w:pStyle w:val="3"/>
        <w:rPr>
          <w:color w:val="auto"/>
          <w:highlight w:val="none"/>
        </w:rPr>
      </w:pPr>
      <w:bookmarkStart w:id="23" w:name="_Toc20931"/>
      <w:r>
        <w:rPr>
          <w:color w:val="auto"/>
          <w:highlight w:val="none"/>
        </w:rPr>
        <w:t>（三）立德树人落实机制</w:t>
      </w:r>
      <w:bookmarkEnd w:id="23"/>
      <w:r>
        <w:rPr>
          <w:rFonts w:hint="eastAsia"/>
          <w:color w:val="auto"/>
          <w:highlight w:val="none"/>
        </w:rPr>
        <w:t xml:space="preserve"> </w:t>
      </w:r>
    </w:p>
    <w:p>
      <w:pPr>
        <w:pStyle w:val="4"/>
        <w:bidi w:val="0"/>
        <w:rPr>
          <w:rFonts w:hint="default"/>
          <w:highlight w:val="none"/>
          <w:lang w:val="en-US" w:eastAsia="zh-CN"/>
        </w:rPr>
      </w:pPr>
      <w:r>
        <w:rPr>
          <w:rFonts w:hint="eastAsia"/>
          <w:highlight w:val="none"/>
          <w:lang w:val="en-US" w:eastAsia="zh-CN"/>
        </w:rPr>
        <w:t>1.通过人才培养方案设置、制定制度文件，为立德树人根本任务建立制度保障</w:t>
      </w:r>
    </w:p>
    <w:p>
      <w:pPr>
        <w:ind w:left="0" w:leftChars="0" w:firstLine="480" w:firstLineChars="200"/>
        <w:rPr>
          <w:highlight w:val="none"/>
        </w:rPr>
      </w:pPr>
      <w:r>
        <w:rPr>
          <w:rFonts w:hint="eastAsia"/>
          <w:highlight w:val="none"/>
        </w:rPr>
        <w:t>立德树人是高等教育的根本任务，学校在专业人才培养体系的构建过程中，坚持立德树人，将思政课、美育课、体育课、劳育课列为必修课，同时加强了课程思政改革，充分贯彻习</w:t>
      </w:r>
      <w:r>
        <w:rPr>
          <w:rFonts w:hint="eastAsia"/>
          <w:highlight w:val="none"/>
          <w:lang w:val="en-US" w:eastAsia="zh-CN"/>
        </w:rPr>
        <w:t>近平</w:t>
      </w:r>
      <w:r>
        <w:rPr>
          <w:rFonts w:hint="eastAsia"/>
          <w:highlight w:val="none"/>
        </w:rPr>
        <w:t>总书记在全国高校思政会议上关于“各类课程与思想政治理论课同向同行，形成协同效应”的重要讲话精神，遵循教育规律和学生成长规律，坚持“育人为本，德育为先”，不断深化课程思政改革，完善有机衔接、循序渐进的课程体系，大力弘扬中华优秀传统文化，把培育和践行社会主义核心价值观细化为学生发展核心素养体系和学业质量标准，引导学生培养高尚道德情操和良好精神素养。人才培养方案中所有课程的任课教师均应在传授知识和培养能力的同时，肩负起学生思想政治教育的神圣使命，充分发掘运用课程蕴涵的思想政治要素，做大学生成长的指导者和引路人。教师在科研过程中主动邀请学生参与自己的科研项目，使学生了解科研的思路、方法等，并培养学生树立诚信品质，遵循学术道德意识。</w:t>
      </w:r>
    </w:p>
    <w:p>
      <w:pPr>
        <w:rPr>
          <w:rFonts w:hint="eastAsia"/>
          <w:highlight w:val="none"/>
        </w:rPr>
      </w:pPr>
      <w:r>
        <w:rPr>
          <w:rFonts w:hint="eastAsia"/>
          <w:highlight w:val="none"/>
        </w:rPr>
        <w:t>学校出台了《山西能源学院课程思政教育教学工作方案》，着力构建思想政治理论课、综合素养课、专业课“三位一体”的思想政治教育课程体系。以课程思政教育教学改革为契机，学校各专业修订了所有本科教学大纲，把德育教育理念融入到教学大纲的内容中，实现德育教育在人才培养中的全过程覆盖，保证学分、学时符合标准，明确培养学生德、智、体、美、劳全面发展。</w:t>
      </w:r>
    </w:p>
    <w:p>
      <w:pPr>
        <w:pStyle w:val="4"/>
        <w:numPr>
          <w:ilvl w:val="0"/>
          <w:numId w:val="2"/>
        </w:numPr>
        <w:bidi w:val="0"/>
        <w:rPr>
          <w:rFonts w:hint="eastAsia"/>
          <w:highlight w:val="none"/>
          <w:lang w:val="en-US" w:eastAsia="zh-CN"/>
        </w:rPr>
      </w:pPr>
      <w:r>
        <w:rPr>
          <w:rFonts w:hint="eastAsia"/>
          <w:highlight w:val="none"/>
          <w:lang w:val="en-US" w:eastAsia="zh-CN"/>
        </w:rPr>
        <w:t>建立三全育人工作格局，全面落实五育并举</w:t>
      </w:r>
    </w:p>
    <w:p>
      <w:pPr>
        <w:numPr>
          <w:ilvl w:val="0"/>
          <w:numId w:val="0"/>
        </w:numPr>
        <w:ind w:leftChars="0" w:firstLine="480" w:firstLineChars="200"/>
        <w:rPr>
          <w:highlight w:val="none"/>
        </w:rPr>
      </w:pPr>
      <w:r>
        <w:rPr>
          <w:rFonts w:hint="eastAsia"/>
          <w:highlight w:val="none"/>
        </w:rPr>
        <w:t>学校认真贯彻落实全国教育大会精神，坚定不移地用习近平新时代中国特色社会主义思想铸魂育人，坚持以德、智、体、美、劳五育并举，促进学生全面、健康的发展。坚持立德树人，紧扣落实立德树人的根本任务，发挥“全员育人、全程育人、全方位育人”的思想政治工作体系育人作用。坚持以智育人，构建具有新时代新发展鲜明的学科专业体系；坚持以体育人，引导学生养成良好的运动习惯和卫生习惯；坚持以美育人，面向全校学生开展艺术课程、校园活动；坚持以劳育人，将劳动观念贯穿整个人才培养全过程当中，以“五育”融合为教育发展目标，实现全面育人。</w:t>
      </w:r>
    </w:p>
    <w:p>
      <w:pPr>
        <w:rPr>
          <w:rFonts w:hint="eastAsia"/>
          <w:highlight w:val="none"/>
        </w:rPr>
      </w:pPr>
      <w:r>
        <w:rPr>
          <w:rFonts w:hint="eastAsia"/>
          <w:highlight w:val="none"/>
          <w:lang w:val="en-US" w:eastAsia="zh-CN"/>
        </w:rPr>
        <w:t>目前，学校</w:t>
      </w:r>
      <w:r>
        <w:rPr>
          <w:rFonts w:hint="eastAsia"/>
          <w:highlight w:val="none"/>
        </w:rPr>
        <w:t>建立</w:t>
      </w:r>
      <w:r>
        <w:rPr>
          <w:rFonts w:hint="eastAsia"/>
          <w:highlight w:val="none"/>
          <w:lang w:val="en-US" w:eastAsia="zh-CN"/>
        </w:rPr>
        <w:t>了</w:t>
      </w:r>
      <w:r>
        <w:rPr>
          <w:rFonts w:hint="eastAsia"/>
          <w:highlight w:val="none"/>
        </w:rPr>
        <w:t>“三全育人”工作格局。整合教师力量，凝聚全员育人合力。由学校领导指导，以院系党总支书记、分团委书记、一线专兼职辅导员为主，联合宣传统战部、学生工作部、团委等多方力量开展学生思想政治引领，调动各方力量凝聚育人合力，增强全员育人综合效应。抓好重点环节，建设全过程育人体系。在新生入学前就利用线上平台开展入学教育，并通过新生军训、国防教育、开学第一课等资助渠道强化对新生的思想引领，帮助新生“扣好第一粒扣子”。积极推进学生在校期间多样化成长，通过学生素质综合测评、学年度鉴定、评优选先及各类奖励制度，强化对学生德智体美劳的综合评价，鼓励学生主动将全面发展与个性发展相结合。通过毕业教育、优秀毕业生评选，引导毕业生树立正确的就业观、择业观，鼓励和支持毕业生到祖国最需要的地方建功立业。三是统筹各类资源，构建全方位育人格局。通过文化育人、网络育人、资助育人、心理育人、管理育人、服务育人等多模块补充，强化对学生的有效覆盖和影响。通过开展优质大学生思政文化活动、建设网络传播平台、提升精准资助、开展心理咨询服务等工作，持续做到围绕学生、关照学生、服务学生。</w:t>
      </w:r>
    </w:p>
    <w:p>
      <w:pPr>
        <w:pStyle w:val="4"/>
        <w:bidi w:val="0"/>
        <w:rPr>
          <w:rFonts w:hint="default"/>
          <w:highlight w:val="none"/>
          <w:lang w:val="en-US" w:eastAsia="zh-CN"/>
        </w:rPr>
      </w:pPr>
      <w:r>
        <w:rPr>
          <w:rFonts w:hint="eastAsia"/>
          <w:highlight w:val="none"/>
          <w:lang w:val="en-US" w:eastAsia="zh-CN"/>
        </w:rPr>
        <w:t>3.开展社团活动、校园文化活动，多方面全方位育人</w:t>
      </w:r>
    </w:p>
    <w:p>
      <w:pPr>
        <w:rPr>
          <w:rFonts w:hint="eastAsia"/>
          <w:highlight w:val="none"/>
        </w:rPr>
      </w:pPr>
      <w:r>
        <w:rPr>
          <w:rFonts w:hint="eastAsia"/>
          <w:highlight w:val="none"/>
          <w:lang w:val="en-US" w:eastAsia="zh-CN"/>
        </w:rPr>
        <w:t>学校</w:t>
      </w:r>
      <w:r>
        <w:rPr>
          <w:rFonts w:hint="eastAsia"/>
          <w:highlight w:val="none"/>
        </w:rPr>
        <w:t>依托学生会、学生社团积极开展各类丰富多彩的校园文化活动。目前我院共有36个学生社团，其中学术科技类12个，文化体育类19个，志愿公益类2个，创新创业类3个；持续深化青年大学习行动，推动团员青年政治学习制度化、日常化；深入开展“喜迎二十大，永远跟党走，奋进新征程”学习教育，增强青年学生对中国特色社会主义的道路自信、理论自信、制度自信、文化自信；深化实践育人工作，积极开展青年志愿者服务和大学生暑期“三下乡”社会实践活动，学院“践行青春使命，助力乡村振兴”实践队在全省团队中名列前茅，荣获团省委、省委宣传部、省教育厅等共同颁发的2022年山西省大中专学生暑期“三下乡”社会实践活动优秀团队称号；引导青年学生学习和掌握马克思主义中国化最新成果，积极推进青年马克思主义者培养工程，组织青年学生骨干参加培训学习；扎实推进学生会改革，精简机构，规范运行，提升学生组织凝聚力，激发青年学生活力，积极践行社会主义核心价值观，为实现中华民族伟大复兴中国梦贡献青春力量。</w:t>
      </w:r>
    </w:p>
    <w:p>
      <w:pPr>
        <w:pStyle w:val="4"/>
        <w:bidi w:val="0"/>
        <w:rPr>
          <w:rFonts w:hint="eastAsia"/>
          <w:highlight w:val="none"/>
          <w:lang w:val="en-US" w:eastAsia="zh-CN"/>
        </w:rPr>
      </w:pPr>
      <w:r>
        <w:rPr>
          <w:rFonts w:hint="eastAsia"/>
          <w:highlight w:val="none"/>
          <w:lang w:val="en-US" w:eastAsia="zh-CN"/>
        </w:rPr>
        <w:t>4.通过语言文字工作达标建设，助力文化育人</w:t>
      </w:r>
    </w:p>
    <w:p>
      <w:pPr>
        <w:ind w:left="0" w:leftChars="0" w:firstLine="480" w:firstLineChars="200"/>
        <w:rPr>
          <w:rFonts w:hint="eastAsia"/>
          <w:highlight w:val="none"/>
        </w:rPr>
      </w:pPr>
      <w:r>
        <w:rPr>
          <w:rFonts w:hint="eastAsia"/>
          <w:highlight w:val="none"/>
        </w:rPr>
        <w:t>语言文字工作是坚定文化自信、提升全民文化素质的重要支柱。学校高度重视语言文字工作，将推动语言文字工作达标建设纳入学校工作的整体规划，并作为教育教学、管理服务、检查评估的重要内容，以此来推动文化育人。</w:t>
      </w:r>
    </w:p>
    <w:p>
      <w:pPr>
        <w:ind w:left="0" w:leftChars="0" w:firstLine="480" w:firstLineChars="200"/>
        <w:rPr>
          <w:rFonts w:hint="eastAsia"/>
          <w:highlight w:val="none"/>
        </w:rPr>
      </w:pPr>
      <w:r>
        <w:rPr>
          <w:rFonts w:hint="eastAsia"/>
          <w:highlight w:val="none"/>
        </w:rPr>
        <w:t>在制度建设上，我校于2022年7月初成立了山西能源学院语言文字工作委员会，全面负责学校的语言文字工作，并出台了《中共山西能源学院委员会 山西能源学院关于印发&lt;山西能源学院语言文字工作达标建设实施方案&gt;的通知》（院党字〔2022〕48号），确保语言文字达标建设工作有完善的工作制度、经费、计划规划。此外，校内有永久性国家通用语言文字宣传标语，创造了良好的文化氛围。</w:t>
      </w:r>
    </w:p>
    <w:p>
      <w:pPr>
        <w:ind w:left="0" w:leftChars="0" w:firstLine="480" w:firstLineChars="200"/>
        <w:rPr>
          <w:rFonts w:hint="eastAsia"/>
          <w:highlight w:val="none"/>
        </w:rPr>
      </w:pPr>
      <w:r>
        <w:rPr>
          <w:rFonts w:hint="eastAsia"/>
          <w:highlight w:val="none"/>
        </w:rPr>
        <w:t>在能力建设上，我校教师普通话水平全部达标，能够使用规范的普通话开展教育教学活动。思想政治理论课教学部还开设了中华优秀传统文化课程，相关教师自觉成为传承弘扬中华优秀传统文化的表率，我校还积极选送教师参与一年一度的“中华经典诵写讲骨干教师线上培训班”。在学生能力上，我校的学生培养目标中有明确的语言文字规范意识和应用能力的要求，并有相应的落实措施，面向全校开设了大学语文与写作课程，在教学过程中也重视对学生口语交际能力的培养和训练。</w:t>
      </w:r>
    </w:p>
    <w:p>
      <w:pPr>
        <w:ind w:left="0" w:leftChars="0" w:firstLine="480" w:firstLineChars="200"/>
        <w:rPr>
          <w:rFonts w:hint="eastAsia"/>
          <w:highlight w:val="none"/>
        </w:rPr>
      </w:pPr>
      <w:r>
        <w:rPr>
          <w:rFonts w:hint="eastAsia"/>
          <w:highlight w:val="none"/>
        </w:rPr>
        <w:t>在教育教学</w:t>
      </w:r>
      <w:r>
        <w:rPr>
          <w:rFonts w:hint="eastAsia"/>
          <w:highlight w:val="none"/>
          <w:lang w:val="en-US" w:eastAsia="zh-CN"/>
        </w:rPr>
        <w:t>工作中</w:t>
      </w:r>
      <w:r>
        <w:rPr>
          <w:rFonts w:hint="eastAsia"/>
          <w:highlight w:val="none"/>
        </w:rPr>
        <w:t>，我校教师在授课、教案、讲义、板书、课件等教育教学活动中用语用字符合国家通用语言文字规范。此外，我校有中华经典诵读、书写等学生社团，并经常举办活动，以社团活动推动语言文字推广工作。学生对中华优秀文化有认同感、自豪感和自信心。2022年5月，根据《教育部办公厅关于举办第四届中华经典诵写讲大赛的通知》(教语用厅函〔2022〕1号)及《山西省教育厅关于组织参加第四届中华经典诵写讲大赛的通知》(晋教语函〔2022〕9号)要求，校团委印发《山西能源学院关于组织参加第四届中华经典颂写讲大赛的通知》，在全校范围内组织开展“诵读中国”经典诵读大赛、“笔墨中国”汉字书写大赛，并推选优秀作品参加省赛，活动参与人数多，活动反响好，且我校学生取得了相关获奖证书。通过开展中华经典诵读、汉字书写、演讲等丰富多彩的语言文字活动，提升了我校青年学生的语言文字应用能力和语言文化素养，营造亲近中华经典、热爱中华经典的社会氛围。</w:t>
      </w:r>
    </w:p>
    <w:p>
      <w:pPr>
        <w:pStyle w:val="3"/>
        <w:rPr>
          <w:color w:val="auto"/>
          <w:highlight w:val="none"/>
        </w:rPr>
      </w:pPr>
      <w:bookmarkStart w:id="24" w:name="_Toc17796"/>
      <w:r>
        <w:rPr>
          <w:color w:val="auto"/>
          <w:highlight w:val="none"/>
        </w:rPr>
        <w:t>（四）专任教师数量和结构</w:t>
      </w:r>
      <w:bookmarkEnd w:id="24"/>
    </w:p>
    <w:p>
      <w:pPr>
        <w:rPr>
          <w:highlight w:val="none"/>
        </w:rPr>
      </w:pPr>
      <w:r>
        <w:rPr>
          <w:rFonts w:hint="eastAsia"/>
          <w:highlight w:val="none"/>
        </w:rPr>
        <w:t>学校总生师比为18.83。近年来，学校持续进行专业师资队伍建设，专任教师队伍以硕博士研究生为主，学校各专业专任教师生师比最高的系部是能源与动力工程系，生师比为42.25；生师比最低的系部是安全工程系，生师比为19.06；生师比最高的专业是机器人工程，生师比为60.00；生师比最低的专业是资源勘查工程，生师比为18.93。分专业专任教师情况参见附表2、附表3。</w:t>
      </w:r>
    </w:p>
    <w:p>
      <w:pPr>
        <w:pStyle w:val="3"/>
        <w:rPr>
          <w:color w:val="auto"/>
          <w:highlight w:val="none"/>
        </w:rPr>
      </w:pPr>
      <w:bookmarkStart w:id="25" w:name="_Toc18567"/>
      <w:r>
        <w:rPr>
          <w:color w:val="auto"/>
          <w:highlight w:val="none"/>
        </w:rPr>
        <w:t>（五）实践教学</w:t>
      </w:r>
      <w:bookmarkEnd w:id="25"/>
    </w:p>
    <w:p>
      <w:pPr>
        <w:rPr>
          <w:highlight w:val="none"/>
        </w:rPr>
      </w:pPr>
      <w:r>
        <w:rPr>
          <w:rFonts w:hint="eastAsia"/>
          <w:highlight w:val="none"/>
        </w:rPr>
        <w:t>学校重视实践教学，规定工科类本科专业实践环节学分占比应达到30%以上，经济学类、管理学类本科专业实践环节学分占比应达到25%以上。学校专业平均总学分</w:t>
      </w:r>
      <w:r>
        <w:rPr>
          <w:highlight w:val="none"/>
        </w:rPr>
        <w:t>176.462</w:t>
      </w:r>
      <w:r>
        <w:rPr>
          <w:rFonts w:hint="eastAsia"/>
          <w:highlight w:val="none"/>
        </w:rPr>
        <w:t>，其中实践教学环节平均学分</w:t>
      </w:r>
      <w:r>
        <w:rPr>
          <w:highlight w:val="none"/>
        </w:rPr>
        <w:t>59.40</w:t>
      </w:r>
      <w:r>
        <w:rPr>
          <w:rFonts w:hint="eastAsia"/>
          <w:highlight w:val="none"/>
        </w:rPr>
        <w:t>，占比</w:t>
      </w:r>
      <w:r>
        <w:rPr>
          <w:highlight w:val="none"/>
        </w:rPr>
        <w:t>33.66%</w:t>
      </w:r>
      <w:r>
        <w:rPr>
          <w:rFonts w:hint="eastAsia"/>
          <w:highlight w:val="none"/>
        </w:rPr>
        <w:t>，实践教学环节学分最低的是财务管理（26</w:t>
      </w:r>
      <w:r>
        <w:rPr>
          <w:highlight w:val="none"/>
        </w:rPr>
        <w:t>.</w:t>
      </w:r>
      <w:r>
        <w:rPr>
          <w:rFonts w:hint="eastAsia"/>
          <w:highlight w:val="none"/>
        </w:rPr>
        <w:t>9%）。校内各专业实践教学情况参见附表</w:t>
      </w:r>
      <w:r>
        <w:rPr>
          <w:highlight w:val="none"/>
        </w:rPr>
        <w:t>5</w:t>
      </w:r>
      <w:r>
        <w:rPr>
          <w:rFonts w:hint="eastAsia"/>
          <w:highlight w:val="none"/>
        </w:rPr>
        <w:t>。</w:t>
      </w:r>
    </w:p>
    <w:p>
      <w:pPr>
        <w:rPr>
          <w:highlight w:val="none"/>
        </w:rPr>
      </w:pPr>
      <w:r>
        <w:rPr>
          <w:rFonts w:hint="eastAsia"/>
          <w:highlight w:val="none"/>
        </w:rPr>
        <w:t>学校以培养学生实践能力、创新精神和社会责任感为导向构建实践教学体系。强化实验、实训、实习、社会实践、创新创业实践和毕业论文（设计）等实践教学环节管理，对照教育部普通高校本科教学工作合格评估标准、本科专业类教学质量国家标准，加强与相关产业企业联合，打造应用创新人才培养产学研基地和实践教学基地，形成并完善教学与生产、研究相结合的教学模式。通过加强创新创业项目建设，充分使用各类实验室资源，开展各级各类专业研究、专业竞赛，实施大学生创业引领和创新实验计划，实现本科生培养质量不断提升，学生创新实践能力有效加强。</w:t>
      </w:r>
    </w:p>
    <w:p>
      <w:pPr>
        <w:rPr>
          <w:highlight w:val="none"/>
        </w:rPr>
      </w:pPr>
      <w:r>
        <w:rPr>
          <w:rFonts w:hint="eastAsia"/>
          <w:highlight w:val="none"/>
        </w:rPr>
        <w:t>注：实践学分主要指集中性实践环节、实验教学、课外科技活动的学分。</w:t>
      </w:r>
    </w:p>
    <w:p>
      <w:pPr>
        <w:pStyle w:val="2"/>
        <w:rPr>
          <w:b w:val="0"/>
          <w:bCs w:val="0"/>
          <w:color w:val="auto"/>
          <w:sz w:val="24"/>
          <w:szCs w:val="24"/>
          <w:highlight w:val="none"/>
        </w:rPr>
      </w:pPr>
      <w:r>
        <w:rPr>
          <w:rFonts w:ascii="仿宋_GB2312" w:hAnsi="Times New Roman" w:eastAsia="仿宋_GB2312" w:cs="仿宋_GB2312"/>
          <w:color w:val="auto"/>
          <w:sz w:val="24"/>
          <w:szCs w:val="24"/>
          <w:highlight w:val="none"/>
        </w:rPr>
        <w:br w:type="page"/>
      </w:r>
      <w:bookmarkStart w:id="26" w:name="_Toc9501"/>
      <w:r>
        <w:rPr>
          <w:szCs w:val="30"/>
          <w:highlight w:val="none"/>
        </w:rPr>
        <w:t>五、质量保障体系</w:t>
      </w:r>
      <w:bookmarkEnd w:id="26"/>
    </w:p>
    <w:p>
      <w:pPr>
        <w:rPr>
          <w:rFonts w:hint="default" w:eastAsia="宋体"/>
          <w:highlight w:val="none"/>
          <w:lang w:val="en-US" w:eastAsia="zh-CN"/>
        </w:rPr>
      </w:pPr>
      <w:r>
        <w:rPr>
          <w:rFonts w:hint="eastAsia"/>
          <w:highlight w:val="none"/>
        </w:rPr>
        <w:t>学校以内涵发展为根本指南，坚持本科教学的中心地位，全面落实立德树人根本任务，把人才培养质量和效果作为检验一切工作的根本标准，坚持“以本为本”，深化应用型人才培养模式改革。以学生学习成效为导向，以教学改革为推动力，以人才培养模式改革为重点，以专业建设和课程教学改革为抓手，以师资队伍建设、资源优化配置、制度建设为保障，以提升学生成长成才能力为着力点，实施本科教育教学质量提升工程，深入推进教育教学综合改革，全面提高教育教学和人才培养质量，提高教育教学质量与水平。</w:t>
      </w:r>
    </w:p>
    <w:p>
      <w:pPr>
        <w:pStyle w:val="3"/>
        <w:rPr>
          <w:color w:val="auto"/>
          <w:highlight w:val="none"/>
        </w:rPr>
      </w:pPr>
      <w:bookmarkStart w:id="27" w:name="_Toc7466"/>
      <w:r>
        <w:rPr>
          <w:color w:val="auto"/>
          <w:highlight w:val="none"/>
        </w:rPr>
        <w:t>（一）校领导</w:t>
      </w:r>
      <w:r>
        <w:rPr>
          <w:rFonts w:hint="eastAsia"/>
          <w:color w:val="auto"/>
          <w:highlight w:val="none"/>
          <w:lang w:val="en-US" w:eastAsia="zh-CN"/>
        </w:rPr>
        <w:t>班子研究本科教学</w:t>
      </w:r>
      <w:r>
        <w:rPr>
          <w:color w:val="auto"/>
          <w:highlight w:val="none"/>
        </w:rPr>
        <w:t>情况</w:t>
      </w:r>
      <w:bookmarkEnd w:id="27"/>
    </w:p>
    <w:p>
      <w:pPr>
        <w:rPr>
          <w:highlight w:val="none"/>
        </w:rPr>
      </w:pPr>
      <w:r>
        <w:rPr>
          <w:rFonts w:hint="eastAsia"/>
          <w:highlight w:val="none"/>
        </w:rPr>
        <w:t>我校现有校领导</w:t>
      </w:r>
      <w:r>
        <w:rPr>
          <w:highlight w:val="none"/>
        </w:rPr>
        <w:t>7</w:t>
      </w:r>
      <w:r>
        <w:rPr>
          <w:rFonts w:hint="eastAsia"/>
          <w:highlight w:val="none"/>
        </w:rPr>
        <w:t>名，其中具有正高级职称</w:t>
      </w:r>
      <w:r>
        <w:rPr>
          <w:highlight w:val="none"/>
        </w:rPr>
        <w:t>5</w:t>
      </w:r>
      <w:r>
        <w:rPr>
          <w:rFonts w:hint="eastAsia"/>
          <w:highlight w:val="none"/>
        </w:rPr>
        <w:t>名，所占比例为</w:t>
      </w:r>
      <w:r>
        <w:rPr>
          <w:highlight w:val="none"/>
        </w:rPr>
        <w:t>71.43%</w:t>
      </w:r>
      <w:r>
        <w:rPr>
          <w:rFonts w:hint="eastAsia"/>
          <w:highlight w:val="none"/>
        </w:rPr>
        <w:t>，具有博士学位</w:t>
      </w:r>
      <w:r>
        <w:rPr>
          <w:highlight w:val="none"/>
        </w:rPr>
        <w:t>4</w:t>
      </w:r>
      <w:r>
        <w:rPr>
          <w:rFonts w:hint="eastAsia"/>
          <w:highlight w:val="none"/>
        </w:rPr>
        <w:t>名，所占比例为</w:t>
      </w:r>
      <w:r>
        <w:rPr>
          <w:highlight w:val="none"/>
        </w:rPr>
        <w:t>57.14%</w:t>
      </w:r>
      <w:r>
        <w:rPr>
          <w:rFonts w:hint="eastAsia"/>
          <w:highlight w:val="none"/>
        </w:rPr>
        <w:t>。领导成员都是多年从事高校教学、科研和管理工作的专家，具有丰富的高校管理经验，是一个团结奋进、充满活力的领导集体，2022年9月，学校完成了党委换届。</w:t>
      </w:r>
    </w:p>
    <w:p>
      <w:pPr>
        <w:rPr>
          <w:highlight w:val="none"/>
        </w:rPr>
      </w:pPr>
      <w:r>
        <w:rPr>
          <w:rFonts w:hint="eastAsia"/>
          <w:highlight w:val="none"/>
        </w:rPr>
        <w:t>学校领导高度重视人才培养工作，全方位落实立德树人的根本任务，体现人才培养中心地位，从学校章程的修订、“十四五”发展规划的制定等方面，从制度上确保教学中心地位不动摇，始终把人才培养作为高校五大职能之首贯穿始终。</w:t>
      </w:r>
    </w:p>
    <w:p>
      <w:pPr>
        <w:rPr>
          <w:highlight w:val="none"/>
        </w:rPr>
      </w:pPr>
      <w:r>
        <w:rPr>
          <w:rFonts w:hint="eastAsia"/>
          <w:highlight w:val="none"/>
        </w:rPr>
        <w:t>2021年，学校召开了教学工作大会，以习近平新时代中国特色社会主义思想为统领，学习了新时代应用研究型大学的新任务、新理念，明确了我校的办学定位、培养目标、教育教学现状、人才培养思路和工作举措，回顾了升本以来教学工作取得的成绩、存在不足和今后五年的工作目标及任务措施，掀起了贯彻学习学校教学工作大会精神的热潮。通过院长办公会、党委会及专题会议，及时研究和解决教学工作中的重要事项，决策教学工作的重大议题，为教育教学提供坚实保障。</w:t>
      </w:r>
      <w:r>
        <w:rPr>
          <w:rFonts w:hint="eastAsia"/>
          <w:highlight w:val="none"/>
          <w:lang w:val="en-US" w:eastAsia="zh-CN"/>
        </w:rPr>
        <w:t>2022年，在我校第二次党代会、十四五规划、合格评估工作方案中都将本科教学工作作为重中之重，要遵循高等学校办学和教育规律。</w:t>
      </w:r>
      <w:r>
        <w:rPr>
          <w:rFonts w:hint="eastAsia"/>
          <w:highlight w:val="none"/>
        </w:rPr>
        <w:t>日常工作中，校领导经常深入教学系部和教学管理部门调查研究，深入教室、班级参加听课、督导等工作，全面、客观地了解和掌握教学动态，及时解决教学中存在的问题，保证了教学工作的有序开展。</w:t>
      </w:r>
    </w:p>
    <w:p>
      <w:pPr>
        <w:pStyle w:val="3"/>
        <w:rPr>
          <w:color w:val="auto"/>
          <w:highlight w:val="none"/>
        </w:rPr>
      </w:pPr>
      <w:bookmarkStart w:id="28" w:name="_Toc3970"/>
      <w:r>
        <w:rPr>
          <w:color w:val="auto"/>
          <w:highlight w:val="none"/>
        </w:rPr>
        <w:t>（二）教学管理与服务</w:t>
      </w:r>
      <w:bookmarkEnd w:id="28"/>
    </w:p>
    <w:p>
      <w:pPr>
        <w:rPr>
          <w:highlight w:val="none"/>
        </w:rPr>
      </w:pPr>
      <w:r>
        <w:rPr>
          <w:rFonts w:hint="eastAsia"/>
          <w:highlight w:val="none"/>
        </w:rPr>
        <w:t>学校设立有教务部、实验实训中心、现代教育网络信息中心、图书馆等教学管理部门及教学辅助管理机构，设有学校教学督导组、系部教学督导组等教学督导机构，设有教学指导委员会、教材建设委员会、学位评定委员会等学术工作机构，构建了齐抓共管的教学管理体系。在分管教学副校长的领导下，以教务部为主导，以教学系部为主体，全面实施全校教学管理工作，形成教学运行管理与质量监控分工合作的教学管理模式，为教学管理工作规范、有序、有效开展提供组织保障。</w:t>
      </w:r>
    </w:p>
    <w:p>
      <w:pPr>
        <w:rPr>
          <w:highlight w:val="none"/>
        </w:rPr>
      </w:pPr>
      <w:r>
        <w:rPr>
          <w:rFonts w:hint="eastAsia"/>
          <w:highlight w:val="none"/>
        </w:rPr>
        <w:t>学校根据教学系部的工作特点，选用工作能力较强、业务水平较高、管理经验较丰富的教师担任中层领导，注意不同专业、职称人员的合理搭配，改善教学管理队伍的结构。初步形成了系部主任——教学副主任——教研室主任——专职教学科研秘书组成的基层教学管理队伍。</w:t>
      </w:r>
    </w:p>
    <w:p>
      <w:pPr>
        <w:rPr>
          <w:rFonts w:hint="eastAsia"/>
          <w:highlight w:val="none"/>
        </w:rPr>
      </w:pPr>
      <w:r>
        <w:rPr>
          <w:rFonts w:hint="eastAsia"/>
          <w:highlight w:val="none"/>
        </w:rPr>
        <w:t>本学年，根据教学管理实际，相继出台了《山西能源学院严防学历造假工作实施细则》《山西能源学院教学成果奖设置与评审办法》《山西能源学院教学名师、教学标兵评选办法》《山西能源学院学籍管理规定（修订）》《</w:t>
      </w:r>
      <w:r>
        <w:rPr>
          <w:highlight w:val="none"/>
        </w:rPr>
        <w:t>山西能源学院语言文字工作达标建设实施方案</w:t>
      </w:r>
      <w:r>
        <w:rPr>
          <w:rFonts w:hint="eastAsia"/>
          <w:highlight w:val="none"/>
        </w:rPr>
        <w:t>》《山西能源学院高水平教育教学成果专项绩效管理办法（</w:t>
      </w:r>
      <w:r>
        <w:rPr>
          <w:highlight w:val="none"/>
        </w:rPr>
        <w:t>暂行</w:t>
      </w:r>
      <w:r>
        <w:rPr>
          <w:rFonts w:hint="eastAsia"/>
          <w:highlight w:val="none"/>
        </w:rPr>
        <w:t>）》《山西能源学院转专业工作细则（修订）》《山西能源学院实习工作管理办法（修订）》《山西能源学院关于加强新时代劳动教育的实施方案》《山西能源学院关于新时代美育工作的实施方案》《山西能源学院实验室安全管理办法》《山西能源学院实验室危险化学品管理办法》等多项教学制度和文件，教学管理制度体系不断完善。</w:t>
      </w:r>
    </w:p>
    <w:p>
      <w:pPr>
        <w:rPr>
          <w:highlight w:val="none"/>
        </w:rPr>
      </w:pPr>
      <w:r>
        <w:rPr>
          <w:rFonts w:hint="eastAsia"/>
          <w:highlight w:val="none"/>
        </w:rPr>
        <w:t>为严格教学管理制度的实施，我校每学期定期或不定期组织专家、系部检查教学文件执行情况，通过院系两级督导组提出反馈意见进行整改，取得了较好的效果。对违反教学纪律、学习纪律的情形，按照有关制度及时予以处理。定期组织学生座谈，听取师生意见，持续进行教学管理制度的改进工作，整体教学运行有序。</w:t>
      </w:r>
    </w:p>
    <w:p>
      <w:pPr>
        <w:rPr>
          <w:highlight w:val="none"/>
        </w:rPr>
      </w:pPr>
      <w:r>
        <w:rPr>
          <w:rFonts w:hint="eastAsia"/>
          <w:highlight w:val="none"/>
        </w:rPr>
        <w:t>学校有校级教学管理人员</w:t>
      </w:r>
      <w:r>
        <w:rPr>
          <w:highlight w:val="none"/>
        </w:rPr>
        <w:t>3</w:t>
      </w:r>
      <w:r>
        <w:rPr>
          <w:rFonts w:hint="eastAsia"/>
          <w:highlight w:val="none"/>
        </w:rPr>
        <w:t>人，其中高级职称</w:t>
      </w:r>
      <w:r>
        <w:rPr>
          <w:highlight w:val="none"/>
        </w:rPr>
        <w:t>2</w:t>
      </w:r>
      <w:r>
        <w:rPr>
          <w:rFonts w:hint="eastAsia"/>
          <w:highlight w:val="none"/>
        </w:rPr>
        <w:t>人，所占比例为</w:t>
      </w:r>
      <w:r>
        <w:rPr>
          <w:highlight w:val="none"/>
        </w:rPr>
        <w:t>66.67%</w:t>
      </w:r>
      <w:r>
        <w:rPr>
          <w:rFonts w:hint="eastAsia"/>
          <w:highlight w:val="none"/>
        </w:rPr>
        <w:t>；硕士及以上学位</w:t>
      </w:r>
      <w:r>
        <w:rPr>
          <w:highlight w:val="none"/>
        </w:rPr>
        <w:t>1</w:t>
      </w:r>
      <w:r>
        <w:rPr>
          <w:rFonts w:hint="eastAsia"/>
          <w:highlight w:val="none"/>
        </w:rPr>
        <w:t>人，所占比例为</w:t>
      </w:r>
      <w:r>
        <w:rPr>
          <w:highlight w:val="none"/>
        </w:rPr>
        <w:t>33.33%</w:t>
      </w:r>
      <w:r>
        <w:rPr>
          <w:rFonts w:hint="eastAsia"/>
          <w:highlight w:val="none"/>
        </w:rPr>
        <w:t>。</w:t>
      </w:r>
    </w:p>
    <w:p>
      <w:pPr>
        <w:rPr>
          <w:highlight w:val="none"/>
        </w:rPr>
      </w:pPr>
      <w:r>
        <w:rPr>
          <w:rFonts w:hint="eastAsia"/>
          <w:highlight w:val="none"/>
        </w:rPr>
        <w:t>学校有系部级教学管理人员</w:t>
      </w:r>
      <w:r>
        <w:rPr>
          <w:highlight w:val="none"/>
        </w:rPr>
        <w:t>18</w:t>
      </w:r>
      <w:r>
        <w:rPr>
          <w:rFonts w:hint="eastAsia"/>
          <w:highlight w:val="none"/>
        </w:rPr>
        <w:t>人，其中高级职称</w:t>
      </w:r>
      <w:r>
        <w:rPr>
          <w:highlight w:val="none"/>
        </w:rPr>
        <w:t>17</w:t>
      </w:r>
      <w:r>
        <w:rPr>
          <w:rFonts w:hint="eastAsia"/>
          <w:highlight w:val="none"/>
        </w:rPr>
        <w:t>人，所占比例为</w:t>
      </w:r>
      <w:r>
        <w:rPr>
          <w:highlight w:val="none"/>
        </w:rPr>
        <w:t>94.44%</w:t>
      </w:r>
      <w:r>
        <w:rPr>
          <w:rFonts w:hint="eastAsia"/>
          <w:highlight w:val="none"/>
        </w:rPr>
        <w:t>；硕士及以上学位</w:t>
      </w:r>
      <w:r>
        <w:rPr>
          <w:highlight w:val="none"/>
        </w:rPr>
        <w:t>8</w:t>
      </w:r>
      <w:r>
        <w:rPr>
          <w:rFonts w:hint="eastAsia"/>
          <w:highlight w:val="none"/>
        </w:rPr>
        <w:t>人，所占比例为</w:t>
      </w:r>
      <w:r>
        <w:rPr>
          <w:highlight w:val="none"/>
        </w:rPr>
        <w:t>44.44%</w:t>
      </w:r>
      <w:r>
        <w:rPr>
          <w:rFonts w:hint="eastAsia"/>
          <w:highlight w:val="none"/>
        </w:rPr>
        <w:t>。</w:t>
      </w:r>
    </w:p>
    <w:p>
      <w:pPr>
        <w:pStyle w:val="3"/>
        <w:rPr>
          <w:sz w:val="24"/>
          <w:szCs w:val="24"/>
          <w:highlight w:val="none"/>
        </w:rPr>
      </w:pPr>
      <w:bookmarkStart w:id="29" w:name="_Toc23853"/>
      <w:r>
        <w:rPr>
          <w:color w:val="auto"/>
          <w:highlight w:val="none"/>
        </w:rPr>
        <w:t>（三）学生管理与服务</w:t>
      </w:r>
      <w:bookmarkEnd w:id="29"/>
    </w:p>
    <w:p>
      <w:pPr>
        <w:rPr>
          <w:highlight w:val="none"/>
        </w:rPr>
      </w:pPr>
      <w:r>
        <w:rPr>
          <w:rFonts w:hint="eastAsia"/>
          <w:highlight w:val="none"/>
        </w:rPr>
        <w:t>日常思想政治教育体系化。一是以做好学生思想政治及意识形态工作，每月开展工作动态摸排，促进工作制度化。二是通过制定每月学生思想政治教育月计划内容，推进教育常态化，探索丰富多元的教育形式，让思想政治教育走进班级，深入学生，调动学生自我教育主动性。三是实施榜样激励教育，激发学生全面发展，每学年开展学校先进班集体、三好学生、优秀学生干部、榜样之星、励志之星、军训先进个人、优秀毕业生评优选先活动，对优秀学生和集体进行表彰，充分发挥先进典型的示范引领作用。四是针对学生所需定期开展学生思想政治状况调研。2021年在</w:t>
      </w:r>
      <w:r>
        <w:rPr>
          <w:rFonts w:hint="eastAsia"/>
          <w:highlight w:val="none"/>
          <w:lang w:eastAsia="zh-CN"/>
        </w:rPr>
        <w:t>学校</w:t>
      </w:r>
      <w:r>
        <w:rPr>
          <w:rFonts w:hint="eastAsia"/>
          <w:highlight w:val="none"/>
        </w:rPr>
        <w:t>学生群体中开展了大学生思想状况调研活动，围绕学生所思、所想、所盼、所求，准确把握和研判学生思想动态，灵活调整工作思路。</w:t>
      </w:r>
    </w:p>
    <w:p>
      <w:pPr>
        <w:rPr>
          <w:highlight w:val="none"/>
        </w:rPr>
      </w:pPr>
      <w:r>
        <w:rPr>
          <w:rFonts w:hint="eastAsia"/>
          <w:highlight w:val="none"/>
        </w:rPr>
        <w:t>学校以理想信念教育为指南，坚持立德树人，进一步加强社会主义核心价值体系教育，引导大学生树立正确的世界观、人生观和价值观，不断坚定建设中国特色社会主义的理想信念。继续开展品牌思想政治教育活动“能源学子说”、爱国主义升旗仪式及各类主题教育等活动，利用好入学教育、毕业教育等关键节点，深入挖掘主题教育活动所蕴含的思想政治教育元素和所承载的思想政治教育功能，加强学生理想信念教育，培养学生高尚情操。</w:t>
      </w:r>
    </w:p>
    <w:p>
      <w:pPr>
        <w:rPr>
          <w:highlight w:val="none"/>
        </w:rPr>
      </w:pPr>
      <w:r>
        <w:rPr>
          <w:rFonts w:hint="eastAsia"/>
          <w:highlight w:val="none"/>
        </w:rPr>
        <w:t>网络思想政治教育创新化。加强网络思想政治教育工作，优化运营“山西能源学院学生工作部”微信公众账号，探索中国大学生在线校园号建设，占领网络教育阵地，激发学生参与热情，努力提高网络化时代背景下的思政教育工作的针对性和有效性，强化正向引导,以丰富的网络教育途径提升思政工作整体效能。</w:t>
      </w:r>
    </w:p>
    <w:p>
      <w:pPr>
        <w:rPr>
          <w:highlight w:val="none"/>
        </w:rPr>
      </w:pPr>
      <w:r>
        <w:rPr>
          <w:rFonts w:hint="eastAsia"/>
          <w:highlight w:val="none"/>
        </w:rPr>
        <w:t>2021年度我校资助金额共计881.43万元，资助学生数总计8194人次。其中政府奖、助学金资助金额701.5万元，政府奖、助学金资助学生数3728人次</w:t>
      </w:r>
      <w:r>
        <w:rPr>
          <w:highlight w:val="none"/>
        </w:rPr>
        <w:t>（</w:t>
      </w:r>
      <w:r>
        <w:rPr>
          <w:rFonts w:hint="eastAsia"/>
          <w:highlight w:val="none"/>
        </w:rPr>
        <w:t>其中包括国家奖学金</w:t>
      </w:r>
      <w:r>
        <w:rPr>
          <w:highlight w:val="none"/>
        </w:rPr>
        <w:t>、</w:t>
      </w:r>
      <w:r>
        <w:rPr>
          <w:rFonts w:hint="eastAsia"/>
          <w:highlight w:val="none"/>
        </w:rPr>
        <w:t>国家励志奖学金</w:t>
      </w:r>
      <w:r>
        <w:rPr>
          <w:highlight w:val="none"/>
        </w:rPr>
        <w:t>、</w:t>
      </w:r>
      <w:r>
        <w:rPr>
          <w:rFonts w:hint="eastAsia"/>
          <w:highlight w:val="none"/>
        </w:rPr>
        <w:t>国家助学金</w:t>
      </w:r>
      <w:r>
        <w:rPr>
          <w:highlight w:val="none"/>
        </w:rPr>
        <w:t>）；</w:t>
      </w:r>
      <w:r>
        <w:rPr>
          <w:rFonts w:hint="eastAsia"/>
          <w:highlight w:val="none"/>
        </w:rPr>
        <w:t>学校奖学金资助金额30万元，资助学生数455人；</w:t>
      </w:r>
      <w:r>
        <w:rPr>
          <w:highlight w:val="none"/>
        </w:rPr>
        <w:t>2021</w:t>
      </w:r>
      <w:r>
        <w:rPr>
          <w:rFonts w:hint="eastAsia"/>
          <w:highlight w:val="none"/>
        </w:rPr>
        <w:t>年度我校勤工助学金设立固定岗位和临时岗位，共计发放金额75万元，勤工助学资助学生数3001人次</w:t>
      </w:r>
      <w:r>
        <w:rPr>
          <w:highlight w:val="none"/>
        </w:rPr>
        <w:t>；</w:t>
      </w:r>
      <w:r>
        <w:rPr>
          <w:rFonts w:hint="eastAsia"/>
          <w:highlight w:val="none"/>
        </w:rPr>
        <w:t>为我校一名烈士子女减免学费，资助金额0.48万元；为因生病或天灾等原因导致家庭发生困难的学生发放临时困难补助9.45万元，资助学生数51人；发放学校助学金65万元，资助学生数958人。</w:t>
      </w:r>
    </w:p>
    <w:p>
      <w:pPr>
        <w:rPr>
          <w:highlight w:val="none"/>
        </w:rPr>
      </w:pPr>
      <w:r>
        <w:rPr>
          <w:rFonts w:hint="eastAsia"/>
          <w:highlight w:val="none"/>
        </w:rPr>
        <w:t>在学生日常事务管理中，学校将疫情防控作为重点工作常抓不懈，大力开展学风建设，保证教学秩序良好运行。同时做好制度建设和规范化管理，保障学生事务管理工作高效，有序的开展。</w:t>
      </w:r>
    </w:p>
    <w:p>
      <w:pPr>
        <w:rPr>
          <w:highlight w:val="none"/>
        </w:rPr>
      </w:pPr>
      <w:r>
        <w:rPr>
          <w:rFonts w:hint="eastAsia"/>
          <w:highlight w:val="none"/>
        </w:rPr>
        <w:t>学校有专职学生辅导员</w:t>
      </w:r>
      <w:r>
        <w:rPr>
          <w:highlight w:val="none"/>
        </w:rPr>
        <w:t>34</w:t>
      </w:r>
      <w:r>
        <w:rPr>
          <w:rFonts w:hint="eastAsia"/>
          <w:highlight w:val="none"/>
        </w:rPr>
        <w:t>人，其中本科生辅导员</w:t>
      </w:r>
      <w:r>
        <w:rPr>
          <w:highlight w:val="none"/>
        </w:rPr>
        <w:t>34</w:t>
      </w:r>
      <w:r>
        <w:rPr>
          <w:rFonts w:hint="eastAsia"/>
          <w:highlight w:val="none"/>
        </w:rPr>
        <w:t>人，按本科生数</w:t>
      </w:r>
      <w:r>
        <w:rPr>
          <w:highlight w:val="none"/>
        </w:rPr>
        <w:t>8,722</w:t>
      </w:r>
      <w:r>
        <w:rPr>
          <w:rFonts w:hint="eastAsia"/>
          <w:highlight w:val="none"/>
        </w:rPr>
        <w:t>计算，学生与本科生辅导员的比例为</w:t>
      </w:r>
      <w:r>
        <w:rPr>
          <w:highlight w:val="none"/>
        </w:rPr>
        <w:t>256.53:1</w:t>
      </w:r>
      <w:r>
        <w:rPr>
          <w:rFonts w:hint="eastAsia"/>
          <w:highlight w:val="none"/>
        </w:rPr>
        <w:t>。</w:t>
      </w:r>
    </w:p>
    <w:p>
      <w:pPr>
        <w:rPr>
          <w:highlight w:val="none"/>
        </w:rPr>
      </w:pPr>
      <w:r>
        <w:rPr>
          <w:rFonts w:hint="eastAsia"/>
          <w:highlight w:val="none"/>
        </w:rPr>
        <w:t>学生辅导员中，具有中级职称的</w:t>
      </w:r>
      <w:r>
        <w:rPr>
          <w:highlight w:val="none"/>
        </w:rPr>
        <w:t>7</w:t>
      </w:r>
      <w:r>
        <w:rPr>
          <w:rFonts w:hint="eastAsia"/>
          <w:highlight w:val="none"/>
        </w:rPr>
        <w:t>人，所占比例为</w:t>
      </w:r>
      <w:r>
        <w:rPr>
          <w:highlight w:val="none"/>
        </w:rPr>
        <w:t>20.59%</w:t>
      </w:r>
      <w:r>
        <w:rPr>
          <w:rFonts w:hint="eastAsia"/>
          <w:highlight w:val="none"/>
        </w:rPr>
        <w:t>。学生辅导员中，具有研究生学历的</w:t>
      </w:r>
      <w:r>
        <w:rPr>
          <w:highlight w:val="none"/>
        </w:rPr>
        <w:t>33</w:t>
      </w:r>
      <w:r>
        <w:rPr>
          <w:rFonts w:hint="eastAsia"/>
          <w:highlight w:val="none"/>
        </w:rPr>
        <w:t>人，所占比例为</w:t>
      </w:r>
      <w:r>
        <w:rPr>
          <w:highlight w:val="none"/>
        </w:rPr>
        <w:t>97.06%</w:t>
      </w:r>
      <w:r>
        <w:rPr>
          <w:rFonts w:hint="eastAsia"/>
          <w:highlight w:val="none"/>
        </w:rPr>
        <w:t>，具有大学本科学历的</w:t>
      </w:r>
      <w:r>
        <w:rPr>
          <w:highlight w:val="none"/>
        </w:rPr>
        <w:t>1</w:t>
      </w:r>
      <w:r>
        <w:rPr>
          <w:rFonts w:hint="eastAsia"/>
          <w:highlight w:val="none"/>
        </w:rPr>
        <w:t>人，所占比例为</w:t>
      </w:r>
      <w:r>
        <w:rPr>
          <w:highlight w:val="none"/>
        </w:rPr>
        <w:t>2.94%</w:t>
      </w:r>
      <w:r>
        <w:rPr>
          <w:rFonts w:hint="eastAsia"/>
          <w:highlight w:val="none"/>
        </w:rPr>
        <w:t>。</w:t>
      </w:r>
    </w:p>
    <w:p>
      <w:pPr>
        <w:rPr>
          <w:highlight w:val="none"/>
        </w:rPr>
      </w:pPr>
      <w:r>
        <w:rPr>
          <w:rFonts w:hint="eastAsia"/>
          <w:highlight w:val="none"/>
        </w:rPr>
        <w:t>学校配备专职的心理咨询工作人员</w:t>
      </w:r>
      <w:r>
        <w:rPr>
          <w:highlight w:val="none"/>
        </w:rPr>
        <w:t>2</w:t>
      </w:r>
      <w:r>
        <w:rPr>
          <w:rFonts w:hint="eastAsia"/>
          <w:highlight w:val="none"/>
        </w:rPr>
        <w:t>名，学生与心理咨询工作人员之比为</w:t>
      </w:r>
      <w:r>
        <w:rPr>
          <w:highlight w:val="none"/>
        </w:rPr>
        <w:t>4,366:1</w:t>
      </w:r>
      <w:r>
        <w:rPr>
          <w:rFonts w:hint="eastAsia"/>
          <w:highlight w:val="none"/>
        </w:rPr>
        <w:t>。</w:t>
      </w:r>
    </w:p>
    <w:p>
      <w:pPr>
        <w:pStyle w:val="3"/>
        <w:rPr>
          <w:color w:val="auto"/>
          <w:highlight w:val="none"/>
        </w:rPr>
      </w:pPr>
      <w:bookmarkStart w:id="30" w:name="_Toc10631"/>
      <w:r>
        <w:rPr>
          <w:color w:val="auto"/>
          <w:highlight w:val="none"/>
        </w:rPr>
        <w:t>（四）质量监控</w:t>
      </w:r>
      <w:bookmarkEnd w:id="30"/>
    </w:p>
    <w:p>
      <w:pPr>
        <w:rPr>
          <w:highlight w:val="none"/>
        </w:rPr>
      </w:pPr>
      <w:r>
        <w:rPr>
          <w:rFonts w:hint="eastAsia"/>
          <w:highlight w:val="none"/>
        </w:rPr>
        <w:t>学校</w:t>
      </w:r>
      <w:r>
        <w:rPr>
          <w:highlight w:val="none"/>
        </w:rPr>
        <w:t>以</w:t>
      </w:r>
      <w:r>
        <w:rPr>
          <w:rFonts w:hint="eastAsia"/>
          <w:highlight w:val="none"/>
          <w:lang w:val="en-US" w:eastAsia="zh-CN"/>
        </w:rPr>
        <w:t>持续</w:t>
      </w:r>
      <w:r>
        <w:rPr>
          <w:highlight w:val="none"/>
        </w:rPr>
        <w:t>提升人才培养质量为目标</w:t>
      </w:r>
      <w:r>
        <w:rPr>
          <w:rFonts w:hint="eastAsia"/>
          <w:highlight w:val="none"/>
        </w:rPr>
        <w:t>，</w:t>
      </w:r>
      <w:r>
        <w:rPr>
          <w:highlight w:val="none"/>
        </w:rPr>
        <w:t>紧紧围绕人才培养过程中的关键环节和影响教学质量的关键因素</w:t>
      </w:r>
      <w:r>
        <w:rPr>
          <w:rFonts w:hint="eastAsia"/>
          <w:highlight w:val="none"/>
        </w:rPr>
        <w:t>，</w:t>
      </w:r>
      <w:r>
        <w:rPr>
          <w:highlight w:val="none"/>
        </w:rPr>
        <w:t>实时监控教学状态</w:t>
      </w:r>
      <w:r>
        <w:rPr>
          <w:rFonts w:hint="eastAsia"/>
          <w:highlight w:val="none"/>
        </w:rPr>
        <w:t>，</w:t>
      </w:r>
      <w:r>
        <w:rPr>
          <w:highlight w:val="none"/>
        </w:rPr>
        <w:t>做到常规督查常抓不懈、专项督查重点突出、教学评估循序开展。监控方法主要采取现场查看、听课评课、问卷调查、座谈研讨、总结报告、反馈整改等</w:t>
      </w:r>
      <w:r>
        <w:rPr>
          <w:rFonts w:hint="eastAsia"/>
          <w:highlight w:val="none"/>
        </w:rPr>
        <w:t>，</w:t>
      </w:r>
      <w:r>
        <w:rPr>
          <w:highlight w:val="none"/>
        </w:rPr>
        <w:t>形成了全面、全程、全员的质量监控及改进的运行机制</w:t>
      </w:r>
      <w:r>
        <w:rPr>
          <w:rFonts w:hint="eastAsia"/>
          <w:highlight w:val="none"/>
        </w:rPr>
        <w:t>，</w:t>
      </w:r>
      <w:r>
        <w:rPr>
          <w:highlight w:val="none"/>
        </w:rPr>
        <w:t>多举措保障了教学质量。</w:t>
      </w:r>
    </w:p>
    <w:p>
      <w:pPr>
        <w:rPr>
          <w:highlight w:val="none"/>
        </w:rPr>
      </w:pPr>
      <w:r>
        <w:rPr>
          <w:rFonts w:hint="eastAsia"/>
          <w:highlight w:val="none"/>
        </w:rPr>
        <w:t>学校</w:t>
      </w:r>
      <w:r>
        <w:rPr>
          <w:highlight w:val="none"/>
        </w:rPr>
        <w:t>优化教学督导队伍</w:t>
      </w:r>
      <w:r>
        <w:rPr>
          <w:rFonts w:hint="eastAsia"/>
          <w:highlight w:val="none"/>
        </w:rPr>
        <w:t>，</w:t>
      </w:r>
      <w:r>
        <w:rPr>
          <w:highlight w:val="none"/>
        </w:rPr>
        <w:t>建成了一支以特聘教授为主的教学督导工作队伍</w:t>
      </w:r>
      <w:r>
        <w:rPr>
          <w:rFonts w:hint="eastAsia"/>
          <w:highlight w:val="none"/>
        </w:rPr>
        <w:t>，</w:t>
      </w:r>
      <w:r>
        <w:rPr>
          <w:highlight w:val="none"/>
        </w:rPr>
        <w:t>充分发挥教学督导的作用</w:t>
      </w:r>
      <w:r>
        <w:rPr>
          <w:rFonts w:hint="eastAsia"/>
          <w:highlight w:val="none"/>
        </w:rPr>
        <w:t>，</w:t>
      </w:r>
      <w:r>
        <w:rPr>
          <w:highlight w:val="none"/>
        </w:rPr>
        <w:t>参与</w:t>
      </w:r>
      <w:r>
        <w:rPr>
          <w:rFonts w:hint="eastAsia"/>
          <w:highlight w:val="none"/>
        </w:rPr>
        <w:t>学校</w:t>
      </w:r>
      <w:r>
        <w:rPr>
          <w:highlight w:val="none"/>
        </w:rPr>
        <w:t>的教学评估、教学检查、期末考试巡视</w:t>
      </w:r>
      <w:r>
        <w:rPr>
          <w:rFonts w:hint="eastAsia"/>
          <w:highlight w:val="none"/>
        </w:rPr>
        <w:t>、</w:t>
      </w:r>
      <w:r>
        <w:rPr>
          <w:highlight w:val="none"/>
        </w:rPr>
        <w:t>教学秩序整治等重大教学活动。同时承担</w:t>
      </w:r>
      <w:r>
        <w:rPr>
          <w:rFonts w:hint="eastAsia"/>
          <w:highlight w:val="none"/>
        </w:rPr>
        <w:t>学校</w:t>
      </w:r>
      <w:r>
        <w:rPr>
          <w:highlight w:val="none"/>
        </w:rPr>
        <w:t>关于本科人才培养方案、专业建设、课程建设、教材建设、实验室建设</w:t>
      </w:r>
      <w:r>
        <w:rPr>
          <w:rFonts w:hint="eastAsia"/>
          <w:highlight w:val="none"/>
        </w:rPr>
        <w:t>、</w:t>
      </w:r>
      <w:r>
        <w:rPr>
          <w:highlight w:val="none"/>
        </w:rPr>
        <w:t>教改项目评审</w:t>
      </w:r>
      <w:r>
        <w:rPr>
          <w:rFonts w:hint="eastAsia"/>
          <w:highlight w:val="none"/>
        </w:rPr>
        <w:t>、青年教师培养</w:t>
      </w:r>
      <w:r>
        <w:rPr>
          <w:highlight w:val="none"/>
        </w:rPr>
        <w:t>及其他有关事宜的指导和咨询任务。</w:t>
      </w:r>
    </w:p>
    <w:p>
      <w:pPr>
        <w:rPr>
          <w:highlight w:val="none"/>
        </w:rPr>
      </w:pPr>
      <w:r>
        <w:rPr>
          <w:highlight w:val="none"/>
        </w:rPr>
        <w:t>本学年开展的常规督导工作有</w:t>
      </w:r>
      <w:r>
        <w:rPr>
          <w:rFonts w:hint="eastAsia"/>
          <w:highlight w:val="none"/>
        </w:rPr>
        <w:t>：</w:t>
      </w:r>
    </w:p>
    <w:p>
      <w:pPr>
        <w:rPr>
          <w:highlight w:val="none"/>
        </w:rPr>
      </w:pPr>
      <w:r>
        <w:rPr>
          <w:highlight w:val="none"/>
        </w:rPr>
        <w:t>一是教学检查。监督检查</w:t>
      </w:r>
      <w:r>
        <w:rPr>
          <w:rFonts w:hint="eastAsia"/>
          <w:highlight w:val="none"/>
        </w:rPr>
        <w:t>学校</w:t>
      </w:r>
      <w:r>
        <w:rPr>
          <w:highlight w:val="none"/>
        </w:rPr>
        <w:t>的日常教学工作</w:t>
      </w:r>
      <w:r>
        <w:rPr>
          <w:rFonts w:hint="eastAsia"/>
          <w:highlight w:val="none"/>
        </w:rPr>
        <w:t>，</w:t>
      </w:r>
      <w:r>
        <w:rPr>
          <w:highlight w:val="none"/>
        </w:rPr>
        <w:t>从期初的教学准备和秩序检查、教师教案检查</w:t>
      </w:r>
      <w:r>
        <w:rPr>
          <w:rFonts w:hint="eastAsia"/>
          <w:highlight w:val="none"/>
        </w:rPr>
        <w:t>，</w:t>
      </w:r>
      <w:r>
        <w:rPr>
          <w:highlight w:val="none"/>
        </w:rPr>
        <w:t>到期中的教学质量检查</w:t>
      </w:r>
      <w:r>
        <w:rPr>
          <w:rFonts w:hint="eastAsia"/>
          <w:highlight w:val="none"/>
        </w:rPr>
        <w:t>，</w:t>
      </w:r>
      <w:r>
        <w:rPr>
          <w:highlight w:val="none"/>
        </w:rPr>
        <w:t>直至期末考试巡视、试卷检查</w:t>
      </w:r>
      <w:r>
        <w:rPr>
          <w:rFonts w:hint="eastAsia"/>
          <w:highlight w:val="none"/>
        </w:rPr>
        <w:t>，</w:t>
      </w:r>
      <w:r>
        <w:rPr>
          <w:highlight w:val="none"/>
        </w:rPr>
        <w:t>毕业设计</w:t>
      </w:r>
      <w:r>
        <w:rPr>
          <w:rFonts w:hint="eastAsia"/>
          <w:highlight w:val="none"/>
        </w:rPr>
        <w:t>（</w:t>
      </w:r>
      <w:r>
        <w:rPr>
          <w:highlight w:val="none"/>
        </w:rPr>
        <w:t>论文</w:t>
      </w:r>
      <w:r>
        <w:rPr>
          <w:rFonts w:hint="eastAsia"/>
          <w:highlight w:val="none"/>
        </w:rPr>
        <w:t>）抽查</w:t>
      </w:r>
      <w:r>
        <w:rPr>
          <w:highlight w:val="none"/>
        </w:rPr>
        <w:t>等；二是听课评课。采取“随机抽查与规定目标”相结合的方式进行听课评课</w:t>
      </w:r>
      <w:r>
        <w:rPr>
          <w:rFonts w:hint="eastAsia"/>
          <w:highlight w:val="none"/>
        </w:rPr>
        <w:t>，</w:t>
      </w:r>
      <w:r>
        <w:rPr>
          <w:highlight w:val="none"/>
        </w:rPr>
        <w:t>针对疫情防控期间线上教学特点</w:t>
      </w:r>
      <w:r>
        <w:rPr>
          <w:rFonts w:hint="eastAsia"/>
          <w:highlight w:val="none"/>
        </w:rPr>
        <w:t>，</w:t>
      </w:r>
      <w:r>
        <w:rPr>
          <w:highlight w:val="none"/>
        </w:rPr>
        <w:t>出台了线上教学督导管理办法</w:t>
      </w:r>
      <w:r>
        <w:rPr>
          <w:rFonts w:hint="eastAsia"/>
          <w:highlight w:val="none"/>
        </w:rPr>
        <w:t>，每天</w:t>
      </w:r>
      <w:r>
        <w:rPr>
          <w:highlight w:val="none"/>
        </w:rPr>
        <w:t>分组抽查线上教学情况</w:t>
      </w:r>
      <w:r>
        <w:rPr>
          <w:rFonts w:hint="eastAsia"/>
          <w:highlight w:val="none"/>
        </w:rPr>
        <w:t>，每周</w:t>
      </w:r>
      <w:r>
        <w:rPr>
          <w:highlight w:val="none"/>
        </w:rPr>
        <w:t>发布督导周报；三是教学调研。不定期对</w:t>
      </w:r>
      <w:r>
        <w:rPr>
          <w:rFonts w:hint="eastAsia"/>
          <w:highlight w:val="none"/>
        </w:rPr>
        <w:t>学校</w:t>
      </w:r>
      <w:r>
        <w:rPr>
          <w:highlight w:val="none"/>
        </w:rPr>
        <w:t>整体教学工作进行调研</w:t>
      </w:r>
      <w:r>
        <w:rPr>
          <w:rFonts w:hint="eastAsia"/>
          <w:highlight w:val="none"/>
        </w:rPr>
        <w:t>，</w:t>
      </w:r>
      <w:r>
        <w:rPr>
          <w:highlight w:val="none"/>
        </w:rPr>
        <w:t>通过召开各种类型的座谈会、个人访谈</w:t>
      </w:r>
      <w:r>
        <w:rPr>
          <w:rFonts w:hint="eastAsia"/>
          <w:highlight w:val="none"/>
        </w:rPr>
        <w:t>，</w:t>
      </w:r>
      <w:r>
        <w:rPr>
          <w:highlight w:val="none"/>
        </w:rPr>
        <w:t>了解教学运行情况</w:t>
      </w:r>
      <w:r>
        <w:rPr>
          <w:rFonts w:hint="eastAsia"/>
          <w:highlight w:val="none"/>
        </w:rPr>
        <w:t>，</w:t>
      </w:r>
      <w:r>
        <w:rPr>
          <w:highlight w:val="none"/>
        </w:rPr>
        <w:t>收集、整理各个教学环节中的信息</w:t>
      </w:r>
      <w:r>
        <w:rPr>
          <w:rFonts w:hint="eastAsia"/>
          <w:highlight w:val="none"/>
        </w:rPr>
        <w:t>，</w:t>
      </w:r>
      <w:r>
        <w:rPr>
          <w:highlight w:val="none"/>
        </w:rPr>
        <w:t>向</w:t>
      </w:r>
      <w:r>
        <w:rPr>
          <w:rFonts w:hint="eastAsia"/>
          <w:highlight w:val="none"/>
        </w:rPr>
        <w:t>学校</w:t>
      </w:r>
      <w:r>
        <w:rPr>
          <w:highlight w:val="none"/>
        </w:rPr>
        <w:t>领导或职能部门反馈在教学改革、教学建设、教学计划与实施、教学管理、教学保障等方面存在的问题。通过学生评教、学情调查、学生反馈、学生座谈会等多种形式</w:t>
      </w:r>
      <w:r>
        <w:rPr>
          <w:rFonts w:hint="eastAsia"/>
          <w:highlight w:val="none"/>
        </w:rPr>
        <w:t>，</w:t>
      </w:r>
      <w:r>
        <w:rPr>
          <w:highlight w:val="none"/>
        </w:rPr>
        <w:t>从多渠道收集与掌握学生反馈的教学问题。</w:t>
      </w:r>
    </w:p>
    <w:p>
      <w:pPr>
        <w:rPr>
          <w:highlight w:val="none"/>
        </w:rPr>
      </w:pPr>
      <w:r>
        <w:rPr>
          <w:rFonts w:hint="eastAsia"/>
          <w:highlight w:val="none"/>
        </w:rPr>
        <w:t>此外，教务部日常进行教学秩序检查，校领导和中层干部按照学校听课制度深入教室、实习实训场所现场督查，学生</w:t>
      </w:r>
      <w:r>
        <w:rPr>
          <w:highlight w:val="none"/>
        </w:rPr>
        <w:t>开展学生网上评教</w:t>
      </w:r>
      <w:r>
        <w:rPr>
          <w:rFonts w:hint="eastAsia"/>
          <w:highlight w:val="none"/>
        </w:rPr>
        <w:t>，</w:t>
      </w:r>
      <w:r>
        <w:rPr>
          <w:highlight w:val="none"/>
        </w:rPr>
        <w:t>通过多层次</w:t>
      </w:r>
      <w:r>
        <w:rPr>
          <w:rFonts w:hint="eastAsia"/>
          <w:highlight w:val="none"/>
        </w:rPr>
        <w:t>、</w:t>
      </w:r>
      <w:r>
        <w:rPr>
          <w:highlight w:val="none"/>
        </w:rPr>
        <w:t>多渠道的质量监控</w:t>
      </w:r>
      <w:r>
        <w:rPr>
          <w:rFonts w:hint="eastAsia"/>
          <w:highlight w:val="none"/>
        </w:rPr>
        <w:t>，</w:t>
      </w:r>
      <w:r>
        <w:rPr>
          <w:highlight w:val="none"/>
        </w:rPr>
        <w:t>确保了教学秩序</w:t>
      </w:r>
      <w:r>
        <w:rPr>
          <w:rFonts w:hint="eastAsia"/>
          <w:highlight w:val="none"/>
        </w:rPr>
        <w:t>稳定</w:t>
      </w:r>
      <w:r>
        <w:rPr>
          <w:highlight w:val="none"/>
        </w:rPr>
        <w:t>运行</w:t>
      </w:r>
      <w:r>
        <w:rPr>
          <w:rFonts w:hint="eastAsia"/>
          <w:highlight w:val="none"/>
        </w:rPr>
        <w:t>，</w:t>
      </w:r>
      <w:r>
        <w:rPr>
          <w:highlight w:val="none"/>
        </w:rPr>
        <w:t>提升了整体教学质量。</w:t>
      </w:r>
    </w:p>
    <w:p>
      <w:pPr>
        <w:rPr>
          <w:highlight w:val="none"/>
        </w:rPr>
      </w:pPr>
      <w:r>
        <w:rPr>
          <w:rFonts w:hint="eastAsia"/>
          <w:highlight w:val="none"/>
        </w:rPr>
        <w:t>本学年，根据山西省人民政府教育督导委员会办公室的文件要求，学校精心组织了202</w:t>
      </w:r>
      <w:r>
        <w:rPr>
          <w:rFonts w:hint="eastAsia"/>
          <w:highlight w:val="none"/>
          <w:lang w:val="en-US" w:eastAsia="zh-CN"/>
        </w:rPr>
        <w:t>1-2022</w:t>
      </w:r>
      <w:bookmarkStart w:id="59" w:name="_GoBack"/>
      <w:bookmarkEnd w:id="59"/>
      <w:r>
        <w:rPr>
          <w:rFonts w:hint="eastAsia"/>
          <w:highlight w:val="none"/>
        </w:rPr>
        <w:t>学年本科教学基本状态数据的填报工作，认真进行基本状态数据分析，对照合格评估标准，从中找出不足和短板，制定专门措施加以解决，有利促进了学校教学基本条件的改善和教学质量的提升，为合格评估和学校的建设发展起到了重要作用。</w:t>
      </w:r>
    </w:p>
    <w:p>
      <w:pPr>
        <w:rPr>
          <w:highlight w:val="none"/>
        </w:rPr>
      </w:pPr>
      <w:r>
        <w:rPr>
          <w:rFonts w:hint="eastAsia"/>
          <w:highlight w:val="none"/>
        </w:rPr>
        <w:t>学校现有专职教学质量监控人员</w:t>
      </w:r>
      <w:r>
        <w:rPr>
          <w:highlight w:val="none"/>
        </w:rPr>
        <w:t>1</w:t>
      </w:r>
      <w:r>
        <w:rPr>
          <w:rFonts w:hint="eastAsia"/>
          <w:highlight w:val="none"/>
        </w:rPr>
        <w:t>人，专兼职督导员</w:t>
      </w:r>
      <w:r>
        <w:rPr>
          <w:highlight w:val="none"/>
        </w:rPr>
        <w:t>15</w:t>
      </w:r>
      <w:r>
        <w:rPr>
          <w:rFonts w:hint="eastAsia"/>
          <w:highlight w:val="none"/>
        </w:rPr>
        <w:t>人。本学年内督导共听课</w:t>
      </w:r>
      <w:r>
        <w:rPr>
          <w:highlight w:val="none"/>
        </w:rPr>
        <w:t>1955</w:t>
      </w:r>
      <w:r>
        <w:rPr>
          <w:rFonts w:hint="eastAsia"/>
          <w:highlight w:val="none"/>
        </w:rPr>
        <w:t>学时，校领导听课</w:t>
      </w:r>
      <w:r>
        <w:rPr>
          <w:highlight w:val="none"/>
        </w:rPr>
        <w:t>64</w:t>
      </w:r>
      <w:r>
        <w:rPr>
          <w:rFonts w:hint="eastAsia"/>
          <w:highlight w:val="none"/>
        </w:rPr>
        <w:t>学时，中层领导干部听课</w:t>
      </w:r>
      <w:r>
        <w:rPr>
          <w:highlight w:val="none"/>
        </w:rPr>
        <w:t>263</w:t>
      </w:r>
      <w:r>
        <w:rPr>
          <w:rFonts w:hint="eastAsia"/>
          <w:highlight w:val="none"/>
        </w:rPr>
        <w:t>学时。本科生参与评教</w:t>
      </w:r>
      <w:r>
        <w:rPr>
          <w:highlight w:val="none"/>
        </w:rPr>
        <w:t>13558</w:t>
      </w:r>
      <w:r>
        <w:rPr>
          <w:rFonts w:hint="eastAsia"/>
          <w:highlight w:val="none"/>
        </w:rPr>
        <w:t>人次。</w:t>
      </w:r>
    </w:p>
    <w:p>
      <w:pPr>
        <w:widowControl/>
        <w:autoSpaceDE/>
        <w:autoSpaceDN/>
        <w:adjustRightInd/>
        <w:snapToGrid/>
        <w:spacing w:line="240" w:lineRule="auto"/>
        <w:ind w:firstLine="0" w:firstLineChars="0"/>
        <w:jc w:val="left"/>
        <w:rPr>
          <w:rFonts w:ascii="黑?" w:hAnsi="黑?" w:eastAsia="黑体" w:cs="黑?"/>
          <w:b/>
          <w:bCs/>
          <w:sz w:val="30"/>
          <w:szCs w:val="30"/>
          <w:highlight w:val="none"/>
        </w:rPr>
      </w:pPr>
      <w:r>
        <w:rPr>
          <w:szCs w:val="30"/>
          <w:highlight w:val="none"/>
        </w:rPr>
        <w:br w:type="page"/>
      </w:r>
    </w:p>
    <w:p>
      <w:pPr>
        <w:pStyle w:val="2"/>
        <w:rPr>
          <w:szCs w:val="30"/>
          <w:highlight w:val="none"/>
        </w:rPr>
      </w:pPr>
      <w:bookmarkStart w:id="31" w:name="_Toc31258"/>
      <w:r>
        <w:rPr>
          <w:szCs w:val="30"/>
          <w:highlight w:val="none"/>
        </w:rPr>
        <w:t>六、学生学习效果</w:t>
      </w:r>
      <w:bookmarkEnd w:id="31"/>
    </w:p>
    <w:p>
      <w:pPr>
        <w:pStyle w:val="3"/>
        <w:rPr>
          <w:color w:val="auto"/>
          <w:highlight w:val="none"/>
        </w:rPr>
      </w:pPr>
      <w:bookmarkStart w:id="32" w:name="_Toc9833"/>
      <w:r>
        <w:rPr>
          <w:color w:val="auto"/>
          <w:highlight w:val="none"/>
        </w:rPr>
        <w:t>（一）毕业情况</w:t>
      </w:r>
      <w:bookmarkEnd w:id="32"/>
    </w:p>
    <w:p>
      <w:pPr>
        <w:rPr>
          <w:highlight w:val="none"/>
        </w:rPr>
      </w:pPr>
      <w:r>
        <w:rPr>
          <w:rFonts w:hint="eastAsia"/>
          <w:highlight w:val="none"/>
        </w:rPr>
        <w:t>2022年，学校共有18个本科专业有毕业生。其中采矿工程、安全工程、资源勘查工程、化学工程与工艺、机械设计制造及其自动化、电气工程及其自动化等6个专业为第三届毕业生；测绘工程、能源与动力工程、能源与环境系统工程、机械电子工程、财务管理、能源经济等6个专业为第二届毕业生；车辆工程、新能源科学与工程、新能源材料与器件、油气储运工程、环保设备工程、信息管理与信息系统等6个专业为首届毕业生。</w:t>
      </w:r>
    </w:p>
    <w:p>
      <w:pPr>
        <w:rPr>
          <w:highlight w:val="none"/>
        </w:rPr>
      </w:pPr>
      <w:r>
        <w:rPr>
          <w:rFonts w:hint="eastAsia"/>
          <w:highlight w:val="none"/>
        </w:rPr>
        <w:t>除了四年制本科毕业生外，本学年还有采矿工程、安全工程、资源勘查工程、测绘工程、化学工程与工艺、电气工程及其自动化、财务管理、能源经济等8个专业有专升本毕业生。</w:t>
      </w:r>
    </w:p>
    <w:p>
      <w:pPr>
        <w:rPr>
          <w:highlight w:val="none"/>
        </w:rPr>
      </w:pPr>
      <w:r>
        <w:rPr>
          <w:highlight w:val="none"/>
        </w:rPr>
        <w:t>2022</w:t>
      </w:r>
      <w:r>
        <w:rPr>
          <w:rFonts w:hint="eastAsia"/>
          <w:highlight w:val="none"/>
        </w:rPr>
        <w:t>届共有本科毕业生</w:t>
      </w:r>
      <w:r>
        <w:rPr>
          <w:highlight w:val="none"/>
        </w:rPr>
        <w:t>1709</w:t>
      </w:r>
      <w:r>
        <w:rPr>
          <w:rFonts w:hint="eastAsia"/>
          <w:highlight w:val="none"/>
        </w:rPr>
        <w:t>人，其中四年制本科生1562人，专升本147人。实际毕业人数</w:t>
      </w:r>
      <w:r>
        <w:rPr>
          <w:highlight w:val="none"/>
        </w:rPr>
        <w:t>1703</w:t>
      </w:r>
      <w:r>
        <w:rPr>
          <w:rFonts w:hint="eastAsia"/>
          <w:highlight w:val="none"/>
        </w:rPr>
        <w:t>人，其中四年制本科生毕业</w:t>
      </w:r>
      <w:r>
        <w:rPr>
          <w:highlight w:val="none"/>
        </w:rPr>
        <w:t>1556</w:t>
      </w:r>
      <w:r>
        <w:rPr>
          <w:rFonts w:hint="eastAsia"/>
          <w:highlight w:val="none"/>
        </w:rPr>
        <w:t>人，专升本147人。本科生毕业率为</w:t>
      </w:r>
      <w:r>
        <w:rPr>
          <w:highlight w:val="none"/>
        </w:rPr>
        <w:t>99.65%</w:t>
      </w:r>
      <w:r>
        <w:rPr>
          <w:rFonts w:hint="eastAsia"/>
          <w:highlight w:val="none"/>
        </w:rPr>
        <w:t xml:space="preserve">。     </w:t>
      </w:r>
    </w:p>
    <w:p>
      <w:pPr>
        <w:rPr>
          <w:highlight w:val="none"/>
        </w:rPr>
      </w:pPr>
      <w:r>
        <w:rPr>
          <w:rFonts w:hint="eastAsia"/>
          <w:highlight w:val="none"/>
        </w:rPr>
        <w:t>2022届本科生达到学士学位授予资格共1690人（其中工学1304人；管理学212人；经济学176人）。</w:t>
      </w:r>
      <w:r>
        <w:rPr>
          <w:highlight w:val="none"/>
        </w:rPr>
        <w:t xml:space="preserve"> 学位授予率</w:t>
      </w:r>
      <w:r>
        <w:rPr>
          <w:rFonts w:hint="eastAsia"/>
          <w:highlight w:val="none"/>
        </w:rPr>
        <w:t>99.24%。</w:t>
      </w:r>
    </w:p>
    <w:p>
      <w:pPr>
        <w:pStyle w:val="3"/>
        <w:rPr>
          <w:sz w:val="24"/>
          <w:szCs w:val="24"/>
          <w:highlight w:val="none"/>
        </w:rPr>
      </w:pPr>
      <w:bookmarkStart w:id="33" w:name="_Toc19096"/>
      <w:r>
        <w:rPr>
          <w:color w:val="auto"/>
          <w:highlight w:val="none"/>
        </w:rPr>
        <w:t>（二）就业情况</w:t>
      </w:r>
      <w:bookmarkEnd w:id="33"/>
    </w:p>
    <w:p>
      <w:pPr>
        <w:rPr>
          <w:highlight w:val="none"/>
        </w:rPr>
      </w:pPr>
      <w:r>
        <w:rPr>
          <w:rFonts w:hint="eastAsia"/>
          <w:highlight w:val="none"/>
        </w:rPr>
        <w:t>学校全面贯彻落实党中央、国务院“稳就业”“保就业”决策部署和《教育部关于做好2022届全国普通高校毕业生就业创业工作的通知》等文件精神，多措并举，千方百计促进毕业生就业创业，努力提高毕业生就业质量。截至</w:t>
      </w:r>
      <w:r>
        <w:rPr>
          <w:highlight w:val="none"/>
        </w:rPr>
        <w:t>2022</w:t>
      </w:r>
      <w:r>
        <w:rPr>
          <w:rFonts w:hint="eastAsia"/>
          <w:highlight w:val="none"/>
        </w:rPr>
        <w:t>年</w:t>
      </w:r>
      <w:r>
        <w:rPr>
          <w:highlight w:val="none"/>
        </w:rPr>
        <w:t>8</w:t>
      </w:r>
      <w:r>
        <w:rPr>
          <w:rFonts w:hint="eastAsia"/>
          <w:highlight w:val="none"/>
        </w:rPr>
        <w:t>月</w:t>
      </w:r>
      <w:r>
        <w:rPr>
          <w:highlight w:val="none"/>
        </w:rPr>
        <w:t>31</w:t>
      </w:r>
      <w:r>
        <w:rPr>
          <w:rFonts w:hint="eastAsia"/>
          <w:highlight w:val="none"/>
        </w:rPr>
        <w:t>日，学校应届本科毕业生总体就业率达</w:t>
      </w:r>
      <w:r>
        <w:rPr>
          <w:highlight w:val="none"/>
        </w:rPr>
        <w:t>82.27%</w:t>
      </w:r>
      <w:r>
        <w:rPr>
          <w:rFonts w:hint="eastAsia"/>
          <w:highlight w:val="none"/>
        </w:rPr>
        <w:t>。毕业生最主要的毕业去向是</w:t>
      </w:r>
      <w:r>
        <w:rPr>
          <w:rFonts w:hint="eastAsia"/>
          <w:highlight w:val="none"/>
          <w:lang w:val="en-US" w:eastAsia="zh-CN"/>
        </w:rPr>
        <w:t>企业</w:t>
      </w:r>
      <w:r>
        <w:rPr>
          <w:rFonts w:hint="eastAsia"/>
          <w:highlight w:val="none"/>
        </w:rPr>
        <w:t>，占</w:t>
      </w:r>
      <w:r>
        <w:rPr>
          <w:rFonts w:hint="eastAsia"/>
          <w:highlight w:val="none"/>
          <w:lang w:val="en-US" w:eastAsia="zh-CN"/>
        </w:rPr>
        <w:t>56.60</w:t>
      </w:r>
      <w:r>
        <w:rPr>
          <w:highlight w:val="none"/>
        </w:rPr>
        <w:t>%</w:t>
      </w:r>
      <w:r>
        <w:rPr>
          <w:rFonts w:hint="eastAsia"/>
          <w:highlight w:val="none"/>
        </w:rPr>
        <w:t>。升学</w:t>
      </w:r>
      <w:r>
        <w:rPr>
          <w:highlight w:val="none"/>
        </w:rPr>
        <w:t>208</w:t>
      </w:r>
      <w:r>
        <w:rPr>
          <w:rFonts w:hint="eastAsia"/>
          <w:highlight w:val="none"/>
        </w:rPr>
        <w:t>人，占</w:t>
      </w:r>
      <w:r>
        <w:rPr>
          <w:highlight w:val="none"/>
        </w:rPr>
        <w:t>12.21%</w:t>
      </w:r>
      <w:r>
        <w:rPr>
          <w:rFonts w:hint="eastAsia"/>
          <w:highlight w:val="none"/>
        </w:rPr>
        <w:t>，其中出国（境）留学</w:t>
      </w:r>
      <w:r>
        <w:rPr>
          <w:highlight w:val="none"/>
        </w:rPr>
        <w:t>3</w:t>
      </w:r>
      <w:r>
        <w:rPr>
          <w:rFonts w:hint="eastAsia"/>
          <w:highlight w:val="none"/>
        </w:rPr>
        <w:t>人，占</w:t>
      </w:r>
      <w:r>
        <w:rPr>
          <w:highlight w:val="none"/>
        </w:rPr>
        <w:t>0.</w:t>
      </w:r>
      <w:r>
        <w:rPr>
          <w:rFonts w:hint="eastAsia"/>
          <w:highlight w:val="none"/>
          <w:lang w:val="en-US" w:eastAsia="zh-CN"/>
        </w:rPr>
        <w:t>21</w:t>
      </w:r>
      <w:r>
        <w:rPr>
          <w:highlight w:val="none"/>
        </w:rPr>
        <w:t>%</w:t>
      </w:r>
      <w:r>
        <w:rPr>
          <w:rFonts w:hint="eastAsia"/>
          <w:highlight w:val="none"/>
        </w:rPr>
        <w:t>。</w:t>
      </w:r>
    </w:p>
    <w:p>
      <w:pPr>
        <w:rPr>
          <w:highlight w:val="none"/>
        </w:rPr>
      </w:pPr>
      <w:r>
        <w:rPr>
          <w:rFonts w:hint="eastAsia"/>
          <w:highlight w:val="none"/>
        </w:rPr>
        <w:t>学校认真落实就业“一把手”工程，始终把毕业生就业工作摆在突出重要位置。成立以党委书记和院长为组长、副书记和副院长为副组长、分管领导为办公室主任、相关部门负责人为成员的就业创业工作领导组，建立主要负责同志亲自部署、分管领导靠前指挥、相关部门协同推进、系部领导落实责任、辅导员和专业教师人人有责的工作机制。学校党政一把手与各系签订《山西能源学院就业工作目标责任书》，建立就业创业工作目标责任制度。制定实施《山西能源学院关于做好当前形势下学生就业创业工作的实施意见》《山西能源学院大学生创新创业实践学分认定与管理办法》《山西能源学院毕业生就创业工作经费拨付及使用办法》《山西能源学院就业工作目标管理考评指标体系》等系列文件和管理制度，不断完善就业创业政策机制，规范就业创业工作管理，为学校就业工作提供制度保障。学校积极创造条件，认真落实就业机构、人员、场地、经费“四到位”。在机构方面，设置就业指导中心，负责组织实施学校的就业创业工作；在经费方面，设立毕业生就业创业工作专项经费，列入学校财务预算；在人员配备方面，为就业指导中心配备了3名专职就业工作人员，为各系专设1名就业辅导员；在场地方面，配备了就业创业工作办公用房，配备了就业招聘宣讲厅、面试室、洽谈室、咨询指导室和创新创业培训基地。</w:t>
      </w:r>
    </w:p>
    <w:p>
      <w:pPr>
        <w:rPr>
          <w:highlight w:val="none"/>
        </w:rPr>
      </w:pPr>
      <w:r>
        <w:rPr>
          <w:rFonts w:hint="eastAsia"/>
          <w:highlight w:val="none"/>
        </w:rPr>
        <w:t>学校全方位、多渠道加强就业创业指导教育工作，构建了第一课堂与第二课堂结合、专业教育与就业创业指导教育融合、就业部门与相关职能部门联动、贯穿于从学生入学到毕业后的全方位、全过程的就业创业指导教育体系。学校不断开展就业创业指导教育改革，充分发挥就业创业指导课程的作用，通过课程教学激发学生的就业内驱力。积极组织开展各类针对性的就业创业指导讲座。</w:t>
      </w:r>
    </w:p>
    <w:p>
      <w:pPr>
        <w:rPr>
          <w:highlight w:val="none"/>
        </w:rPr>
      </w:pPr>
      <w:r>
        <w:rPr>
          <w:rFonts w:hint="eastAsia"/>
          <w:highlight w:val="none"/>
        </w:rPr>
        <w:t>2022年秋招期间，学校针对2022届毕业生、未就业2021届毕业生于9月份、10月份举办线下专场招聘会58次。后因疫情影响，毕业生就业招聘活动转为线上进行，共已参与举办10场大型线上双选会，通过就业微信群发布285家企业的线上专场招聘信息，邀请了1364家用人单位，提供岗位93462个。春招期间，因疫情影响学校停止线下举办招聘会活动，全部转为线上进行。学校不断深化就业服务与统计工作的信息化程度，指导各系就业辅导员积极使用“云就业”平台开展工作，通过多个线上平台组织线上招聘会和推送线上专场招聘信息。我校与太原理工大学等高校共同举办线上双选会2场，组织毕业生参加人社部、教育部主办的线上双选会2场，参加省教育厅主办的线上双选会5场，通过云就业平台与就业微信群持续不断推送线上专场招聘信息，先后发布894家企业线上招聘信息，提供岗位36452个。</w:t>
      </w:r>
      <w:bookmarkStart w:id="34" w:name="_Toc96538414"/>
    </w:p>
    <w:p>
      <w:pPr>
        <w:rPr>
          <w:highlight w:val="none"/>
        </w:rPr>
      </w:pPr>
      <w:r>
        <w:rPr>
          <w:rFonts w:hint="eastAsia"/>
          <w:highlight w:val="none"/>
        </w:rPr>
        <w:t>建立就业困难毕业生求职档案，针对性开展帮扶工作</w:t>
      </w:r>
      <w:bookmarkEnd w:id="34"/>
      <w:r>
        <w:rPr>
          <w:rFonts w:hint="eastAsia"/>
          <w:highlight w:val="none"/>
        </w:rPr>
        <w:t>。高度重视家庭经济困难和就业困难毕业生的就业帮扶工作，组织各系部建立和完善重点群体毕业生求职档案，实行“一人一档”台账化管理。建立由系领导、党员、辅导员等参与的“一对一”精准帮扶机制，积极为他们联系就业单位、优先推荐就业岗位或给予创业扶持。积极配合有关部门落实好求职创业补贴政策，完成了2022届毕业生申领求职创业补贴的工作。</w:t>
      </w:r>
      <w:bookmarkStart w:id="35" w:name="_Toc96538415"/>
      <w:r>
        <w:rPr>
          <w:rFonts w:hint="eastAsia"/>
          <w:highlight w:val="none"/>
        </w:rPr>
        <w:t>积极开展毕业生与用人单位就业跟踪调查工作，增强人才培养与社会需求的契合度</w:t>
      </w:r>
      <w:bookmarkEnd w:id="35"/>
      <w:r>
        <w:rPr>
          <w:rFonts w:hint="eastAsia"/>
          <w:highlight w:val="none"/>
        </w:rPr>
        <w:t>。高度重视毕业生就业跟踪调查工作，与第三方机构共同设计调查问卷，科学制定调研指标体系，尽可能做到全面系统地反映学校毕业生就业工作和人才培养工作实际，充分发挥就业跟踪调查为招生就业、专业建设和人才培养“问诊把脉”的作用。</w:t>
      </w:r>
    </w:p>
    <w:p>
      <w:pPr>
        <w:rPr>
          <w:highlight w:val="none"/>
        </w:rPr>
      </w:pPr>
      <w:r>
        <w:rPr>
          <w:rFonts w:hint="eastAsia"/>
          <w:highlight w:val="none"/>
        </w:rPr>
        <w:t>学校建立并不断完善毕业生就业状况反馈引导机制，切实把毕业生就业跟踪调查反馈的相关信息，作为招生计划编制、学科专业调整、教育教学改革的重要参考。把毕业生专业社会认可度、就业质量、就业流向、就业行业发展趋势等多项指标作为招生计划编制的重要参考因素，不断调整优化现有专业，扩大与山西省地方产业高质量转型发展相结合的专业、服务国家重大需求的学科专业、就业良好的优势学科专业的招生规模，对排名靠后的学科专业实行减招或停招，促进学校专业建设的良性发展。以毕业生就业跟踪调查反馈结果引导推动教育教学改革，进一步明确和细化专业培养目标和毕业能力要求，补充和完善人才培养方案，优化人才培养模式，重构课程设置，改革教学内容，加强应用型人才培养的针对性和适应性，增强人才培养与用人单位需求的契合度，推动形成招生、培养、就业协调联动发展格局。</w:t>
      </w:r>
    </w:p>
    <w:p>
      <w:pPr>
        <w:pStyle w:val="3"/>
        <w:rPr>
          <w:color w:val="auto"/>
          <w:highlight w:val="none"/>
        </w:rPr>
      </w:pPr>
      <w:bookmarkStart w:id="36" w:name="_Toc6441"/>
      <w:r>
        <w:rPr>
          <w:color w:val="auto"/>
          <w:highlight w:val="none"/>
        </w:rPr>
        <w:t>（三）转专业与辅修情况</w:t>
      </w:r>
      <w:bookmarkEnd w:id="36"/>
    </w:p>
    <w:p>
      <w:pPr>
        <w:rPr>
          <w:highlight w:val="none"/>
        </w:rPr>
      </w:pPr>
      <w:r>
        <w:rPr>
          <w:rFonts w:hint="eastAsia"/>
          <w:highlight w:val="none"/>
        </w:rPr>
        <w:t>学校严格执行《山西能源学院学籍管理规定》和《山西能源学院本科学生转专业工作细则》，确保转专业工作公平、公正、公开，确保学生的学习权利得到保障。本学年，转专业学生44名，占全日制在校本科生数比例为0.5%，显示学生对就读专业认同度较高。</w:t>
      </w:r>
    </w:p>
    <w:p>
      <w:pPr>
        <w:widowControl/>
        <w:autoSpaceDE/>
        <w:autoSpaceDN/>
        <w:adjustRightInd/>
        <w:snapToGrid/>
        <w:spacing w:line="240" w:lineRule="auto"/>
        <w:ind w:firstLine="0" w:firstLineChars="0"/>
        <w:jc w:val="left"/>
        <w:rPr>
          <w:rFonts w:ascii="黑?" w:hAnsi="黑?" w:eastAsia="黑体" w:cs="黑?"/>
          <w:b/>
          <w:bCs/>
          <w:sz w:val="30"/>
          <w:szCs w:val="30"/>
          <w:highlight w:val="none"/>
        </w:rPr>
      </w:pPr>
      <w:r>
        <w:rPr>
          <w:szCs w:val="30"/>
          <w:highlight w:val="none"/>
        </w:rPr>
        <w:br w:type="page"/>
      </w:r>
    </w:p>
    <w:p>
      <w:pPr>
        <w:pStyle w:val="2"/>
        <w:rPr>
          <w:sz w:val="24"/>
          <w:szCs w:val="24"/>
          <w:highlight w:val="none"/>
        </w:rPr>
      </w:pPr>
      <w:bookmarkStart w:id="37" w:name="_Toc6344"/>
      <w:r>
        <w:rPr>
          <w:szCs w:val="30"/>
          <w:highlight w:val="none"/>
        </w:rPr>
        <w:t>七、特色发展</w:t>
      </w:r>
      <w:bookmarkEnd w:id="37"/>
    </w:p>
    <w:p>
      <w:pPr>
        <w:pStyle w:val="3"/>
        <w:rPr>
          <w:color w:val="auto"/>
          <w:highlight w:val="none"/>
        </w:rPr>
      </w:pPr>
      <w:bookmarkStart w:id="38" w:name="_Toc12631"/>
      <w:bookmarkStart w:id="39" w:name="_Toc16869"/>
      <w:r>
        <w:rPr>
          <w:rFonts w:hint="eastAsia"/>
          <w:color w:val="auto"/>
          <w:highlight w:val="none"/>
        </w:rPr>
        <w:t>（一）努力构建学科专业一体化建设格局，专业集群</w:t>
      </w:r>
      <w:bookmarkEnd w:id="38"/>
      <w:r>
        <w:rPr>
          <w:rFonts w:hint="eastAsia"/>
          <w:color w:val="auto"/>
          <w:highlight w:val="none"/>
        </w:rPr>
        <w:t>建设稳步推进</w:t>
      </w:r>
      <w:bookmarkEnd w:id="39"/>
    </w:p>
    <w:p>
      <w:pPr>
        <w:rPr>
          <w:highlight w:val="none"/>
        </w:rPr>
      </w:pPr>
      <w:r>
        <w:rPr>
          <w:rFonts w:hint="eastAsia"/>
          <w:highlight w:val="none"/>
        </w:rPr>
        <w:t>学校聚焦山西省“六新”要求和14大新兴产业集群建设需要，以山西省首批应用型本科高校建设为契机，围绕煤机智能制造产业、新能源产业、节能环保产业，积极构建能源基础研究与应用研究协调发展、多学科交叉融合的学科体系和专业体系，建设完善能源动力类、能源开发与未来能源类、智慧能源类、能源资源环境类、能源装备智能制造类、能源经济管理类六大专业群，“以工为主、能源特色”更加凸显。目前，26个本科专业中23个为工科类专业，四分之三以上适应山西省新兴产业发展急需，传统能源类专业正在加快转型和智能化改造，新能源类专业不断充实内涵，应用型本科高校建设总体方案已经确定，学校在能源领域的地位和作用日益显现。</w:t>
      </w:r>
    </w:p>
    <w:p>
      <w:pPr>
        <w:pStyle w:val="3"/>
        <w:rPr>
          <w:color w:val="auto"/>
          <w:highlight w:val="none"/>
        </w:rPr>
      </w:pPr>
      <w:bookmarkStart w:id="40" w:name="_Toc9663"/>
      <w:bookmarkStart w:id="41" w:name="_Toc58483352"/>
      <w:bookmarkStart w:id="42" w:name="_Toc20686"/>
      <w:bookmarkStart w:id="43" w:name="_Toc17393"/>
      <w:r>
        <w:rPr>
          <w:rFonts w:hint="eastAsia"/>
          <w:color w:val="auto"/>
          <w:highlight w:val="none"/>
        </w:rPr>
        <w:t>（二）以应用型人才培养为核心</w:t>
      </w:r>
      <w:bookmarkEnd w:id="40"/>
      <w:bookmarkEnd w:id="41"/>
      <w:r>
        <w:rPr>
          <w:rFonts w:hint="eastAsia"/>
          <w:color w:val="auto"/>
          <w:highlight w:val="none"/>
        </w:rPr>
        <w:t>，深入开展教学建设与改革</w:t>
      </w:r>
      <w:bookmarkEnd w:id="42"/>
      <w:bookmarkEnd w:id="43"/>
    </w:p>
    <w:p>
      <w:pPr>
        <w:pStyle w:val="4"/>
        <w:rPr>
          <w:szCs w:val="24"/>
          <w:highlight w:val="none"/>
        </w:rPr>
      </w:pPr>
      <w:bookmarkStart w:id="44" w:name="_Toc18909"/>
      <w:bookmarkStart w:id="45" w:name="_Toc58483353"/>
      <w:bookmarkStart w:id="46" w:name="_Toc14948"/>
      <w:r>
        <w:rPr>
          <w:rFonts w:hint="eastAsia"/>
          <w:szCs w:val="24"/>
          <w:highlight w:val="none"/>
        </w:rPr>
        <w:t>1.</w:t>
      </w:r>
      <w:bookmarkEnd w:id="44"/>
      <w:r>
        <w:rPr>
          <w:rFonts w:hint="eastAsia"/>
          <w:szCs w:val="24"/>
          <w:highlight w:val="none"/>
        </w:rPr>
        <w:t>扎实开展劳育、美育教育，全面贯彻新时期党的教育方针</w:t>
      </w:r>
    </w:p>
    <w:p>
      <w:pPr>
        <w:rPr>
          <w:highlight w:val="none"/>
        </w:rPr>
      </w:pPr>
      <w:r>
        <w:rPr>
          <w:rFonts w:hint="eastAsia"/>
          <w:highlight w:val="none"/>
        </w:rPr>
        <w:t xml:space="preserve"> 学校严格贯彻落实全国教育大会精神和中共中央国务院关于全面加强新时代大中小学劳动教育的意见和美育教育工作的意见通知精神，制定出台了《山西能源学院关于加强新时代劳动教育的实施方案》《山西能源学院关于加强新时代美育教育的实施方案》，分别制定了实施细则。将劳动教育、美育纳入专业人才培养方案，按规定落实了学时、学分，自2021级本科生中开始实施。通过劳育、美育课程的开设和实施，德智体美劳五育并举得到贯彻落实，促进了学生的全面发展。</w:t>
      </w:r>
    </w:p>
    <w:p>
      <w:pPr>
        <w:pStyle w:val="4"/>
        <w:rPr>
          <w:szCs w:val="24"/>
          <w:highlight w:val="none"/>
        </w:rPr>
      </w:pPr>
      <w:r>
        <w:rPr>
          <w:rFonts w:hint="eastAsia"/>
          <w:szCs w:val="24"/>
          <w:highlight w:val="none"/>
        </w:rPr>
        <w:t>2</w:t>
      </w:r>
      <w:bookmarkEnd w:id="45"/>
      <w:r>
        <w:rPr>
          <w:rFonts w:hint="eastAsia"/>
          <w:szCs w:val="24"/>
          <w:highlight w:val="none"/>
        </w:rPr>
        <w:t>加强课程思政体系建设</w:t>
      </w:r>
      <w:bookmarkEnd w:id="46"/>
      <w:r>
        <w:rPr>
          <w:rFonts w:hint="eastAsia"/>
          <w:szCs w:val="24"/>
          <w:highlight w:val="none"/>
        </w:rPr>
        <w:t>，落实立德树人根本任务</w:t>
      </w:r>
    </w:p>
    <w:p>
      <w:pPr>
        <w:rPr>
          <w:highlight w:val="none"/>
        </w:rPr>
      </w:pPr>
      <w:r>
        <w:rPr>
          <w:rFonts w:hint="eastAsia"/>
          <w:highlight w:val="none"/>
        </w:rPr>
        <w:t>本学年，学校继续扎实推进课程思政体系建设，在全面完善课程思政大纲的基础上，重点抓好课程思政教学改革示范课程建设工作，2021年又立项建设了38门校级课程思政示范课程，其中《环境学》和《普通地质学》课程被认定为山西省本科教育课程思政示范课程。所有课程均制定了融合课程思政渗透点的课程大纲，组织开展了课程思政课程大赛，推动了课程建设和实施力度。</w:t>
      </w:r>
      <w:bookmarkStart w:id="47" w:name="_Toc13938"/>
    </w:p>
    <w:p>
      <w:pPr>
        <w:pStyle w:val="4"/>
        <w:rPr>
          <w:szCs w:val="24"/>
          <w:highlight w:val="none"/>
        </w:rPr>
      </w:pPr>
      <w:bookmarkStart w:id="48" w:name="_Toc58483354"/>
      <w:bookmarkStart w:id="49" w:name="_Toc14901"/>
      <w:r>
        <w:rPr>
          <w:rFonts w:hint="eastAsia"/>
          <w:szCs w:val="24"/>
          <w:highlight w:val="none"/>
        </w:rPr>
        <w:t>3.</w:t>
      </w:r>
      <w:bookmarkEnd w:id="47"/>
      <w:bookmarkEnd w:id="48"/>
      <w:r>
        <w:rPr>
          <w:rFonts w:hint="eastAsia"/>
          <w:szCs w:val="24"/>
          <w:highlight w:val="none"/>
        </w:rPr>
        <w:t>产学研实践中心投入使用，专业实验条件</w:t>
      </w:r>
      <w:bookmarkEnd w:id="49"/>
      <w:r>
        <w:rPr>
          <w:rFonts w:hint="eastAsia"/>
          <w:szCs w:val="24"/>
          <w:highlight w:val="none"/>
        </w:rPr>
        <w:t>明显加强</w:t>
      </w:r>
    </w:p>
    <w:p>
      <w:pPr>
        <w:rPr>
          <w:highlight w:val="none"/>
        </w:rPr>
      </w:pPr>
      <w:r>
        <w:rPr>
          <w:rFonts w:hint="eastAsia"/>
          <w:highlight w:val="none"/>
        </w:rPr>
        <w:t>校内实验条件建设是应用型本科学校提高人才培养质量的关键环节。我校作为以工科为主的新建本科院校，校内实验条件一直是学校的短板，严重制约着学校的人才培养质量和可持续发展。2022年，两万多平方米的产学研实践中心竣工投入使用，学校的实验实训场所条件得到了较大改善，通过合理规划布局，实验室的功能分区更加合理，布局更加集中。一年来，学校充分利用中央财政支持地方高校发展基金，加大校内实验室的建设，新增实验室8个，新增教学科研仪器设备值</w:t>
      </w:r>
      <w:r>
        <w:rPr>
          <w:highlight w:val="none"/>
        </w:rPr>
        <w:t>1,686.25</w:t>
      </w:r>
      <w:r>
        <w:rPr>
          <w:rFonts w:hint="eastAsia"/>
          <w:highlight w:val="none"/>
        </w:rPr>
        <w:t>万元，生均教学科研仪器设备值达到了</w:t>
      </w:r>
      <w:r>
        <w:rPr>
          <w:highlight w:val="none"/>
        </w:rPr>
        <w:t>1.13</w:t>
      </w:r>
      <w:r>
        <w:rPr>
          <w:rFonts w:hint="eastAsia"/>
          <w:highlight w:val="none"/>
        </w:rPr>
        <w:t>万元。随着实验室搬迁的逐步到位，基础和专业实验条件将得到明显改观。</w:t>
      </w:r>
    </w:p>
    <w:p>
      <w:pPr>
        <w:pStyle w:val="4"/>
        <w:rPr>
          <w:szCs w:val="24"/>
          <w:highlight w:val="none"/>
        </w:rPr>
      </w:pPr>
      <w:bookmarkStart w:id="50" w:name="_Toc5873"/>
      <w:r>
        <w:rPr>
          <w:rFonts w:hint="eastAsia"/>
          <w:szCs w:val="24"/>
          <w:highlight w:val="none"/>
        </w:rPr>
        <w:t>4. “双万工程”建设持续推进</w:t>
      </w:r>
      <w:bookmarkEnd w:id="50"/>
      <w:r>
        <w:rPr>
          <w:rFonts w:hint="eastAsia"/>
          <w:szCs w:val="24"/>
          <w:highlight w:val="none"/>
        </w:rPr>
        <w:t>，教育教学改革不断深入</w:t>
      </w:r>
    </w:p>
    <w:p>
      <w:pPr>
        <w:rPr>
          <w:highlight w:val="none"/>
        </w:rPr>
      </w:pPr>
      <w:r>
        <w:rPr>
          <w:rFonts w:hint="eastAsia"/>
          <w:highlight w:val="none"/>
        </w:rPr>
        <w:t>一年来，学校不断加强专业建设和课程建设，围绕学校办学特色和定位，打造优势特色和一流专业，培育一流和精品课程。在</w:t>
      </w:r>
      <w:r>
        <w:rPr>
          <w:highlight w:val="none"/>
        </w:rPr>
        <w:t>能源与动力工程</w:t>
      </w:r>
      <w:r>
        <w:rPr>
          <w:rFonts w:hint="eastAsia"/>
          <w:highlight w:val="none"/>
        </w:rPr>
        <w:t>、</w:t>
      </w:r>
      <w:r>
        <w:rPr>
          <w:highlight w:val="none"/>
        </w:rPr>
        <w:t>机械设计制造及其自动化</w:t>
      </w:r>
      <w:r>
        <w:rPr>
          <w:rFonts w:hint="eastAsia"/>
          <w:highlight w:val="none"/>
        </w:rPr>
        <w:t>、</w:t>
      </w:r>
      <w:r>
        <w:rPr>
          <w:highlight w:val="none"/>
        </w:rPr>
        <w:t>采矿工程获得我校首批</w:t>
      </w:r>
      <w:r>
        <w:rPr>
          <w:rFonts w:hint="eastAsia"/>
          <w:highlight w:val="none"/>
        </w:rPr>
        <w:t xml:space="preserve"> “</w:t>
      </w:r>
      <w:r>
        <w:rPr>
          <w:highlight w:val="none"/>
        </w:rPr>
        <w:t>山西省一流专业</w:t>
      </w:r>
      <w:r>
        <w:rPr>
          <w:rFonts w:hint="eastAsia"/>
          <w:highlight w:val="none"/>
        </w:rPr>
        <w:t>”</w:t>
      </w:r>
      <w:r>
        <w:rPr>
          <w:highlight w:val="none"/>
        </w:rPr>
        <w:t>建设</w:t>
      </w:r>
      <w:r>
        <w:rPr>
          <w:rFonts w:hint="eastAsia"/>
          <w:highlight w:val="none"/>
        </w:rPr>
        <w:t>专业</w:t>
      </w:r>
      <w:r>
        <w:rPr>
          <w:highlight w:val="none"/>
        </w:rPr>
        <w:t>的基础上</w:t>
      </w:r>
      <w:r>
        <w:rPr>
          <w:rFonts w:hint="eastAsia"/>
          <w:highlight w:val="none"/>
        </w:rPr>
        <w:t>，安全工程、资源勘查工程、电气工程及其自动化专业进入我校第二批“山西省一流专业”行列。一流课程建设也获得进展，《普通地质学》正式认定为山西省线上一流课程，《经济学与管理学基础》进入山西省线上线下混合式一流课程培育行列。《环境学》和《普通地质学》课程被认定为山西省课程思政示范课程。此外，37个项目获批山西省教学研究与改革项目，一个项目荣获2021年山西省教学成果奖。</w:t>
      </w:r>
    </w:p>
    <w:p>
      <w:pPr>
        <w:pStyle w:val="4"/>
        <w:rPr>
          <w:szCs w:val="24"/>
          <w:highlight w:val="none"/>
        </w:rPr>
      </w:pPr>
      <w:bookmarkStart w:id="51" w:name="_Toc10856"/>
      <w:r>
        <w:rPr>
          <w:rFonts w:hint="eastAsia"/>
          <w:szCs w:val="24"/>
          <w:highlight w:val="none"/>
        </w:rPr>
        <w:t>5.</w:t>
      </w:r>
      <w:bookmarkEnd w:id="51"/>
      <w:r>
        <w:rPr>
          <w:rFonts w:hint="eastAsia"/>
          <w:szCs w:val="24"/>
          <w:highlight w:val="none"/>
        </w:rPr>
        <w:t>努力克服疫情影响，积极开展线上教学</w:t>
      </w:r>
    </w:p>
    <w:p>
      <w:pPr>
        <w:rPr>
          <w:highlight w:val="none"/>
        </w:rPr>
      </w:pPr>
      <w:r>
        <w:rPr>
          <w:rFonts w:hint="eastAsia"/>
          <w:highlight w:val="none"/>
        </w:rPr>
        <w:t>一年来，随着新冠疫情的反反复复，正常的教育教学活动也受到很大影响。为适应常态化疫情防控和正常教学需要，学校加大了网络教学平台建设和线上线下课程的交互实施。2021年，采购了超星泛雅网络教学平台，将网课纳入日常教学管理范畴，全体教师积极适应现代技术教育新要求，建设网络课程，开展线上教学。全年共有600多名上线教师，783门活跃课程，共计4200余班次。通过发布教学活动、增加任务点、发布和批阅作业、发布和批阅考试、线上讨论和回复等多种教学活动，弥补了因疫情学生不能返校或师生不能面对面线下教学的实际困难。同时，开展了学生集中教室上网课、大规模线上期末考试等新型教学考试模式，确保了教学的正常开展。</w:t>
      </w:r>
    </w:p>
    <w:p>
      <w:pPr>
        <w:widowControl/>
        <w:autoSpaceDE/>
        <w:autoSpaceDN/>
        <w:adjustRightInd/>
        <w:snapToGrid/>
        <w:spacing w:line="240" w:lineRule="auto"/>
        <w:ind w:firstLine="0" w:firstLineChars="0"/>
        <w:jc w:val="left"/>
        <w:rPr>
          <w:rFonts w:ascii="黑?" w:hAnsi="黑?" w:eastAsia="黑体" w:cs="黑?"/>
          <w:b/>
          <w:bCs/>
          <w:sz w:val="30"/>
          <w:szCs w:val="30"/>
          <w:highlight w:val="none"/>
        </w:rPr>
      </w:pPr>
      <w:r>
        <w:rPr>
          <w:szCs w:val="30"/>
          <w:highlight w:val="none"/>
        </w:rPr>
        <w:br w:type="page"/>
      </w:r>
    </w:p>
    <w:p>
      <w:pPr>
        <w:pStyle w:val="2"/>
        <w:rPr>
          <w:szCs w:val="30"/>
        </w:rPr>
      </w:pPr>
      <w:bookmarkStart w:id="52" w:name="_Toc16069"/>
      <w:r>
        <w:rPr>
          <w:szCs w:val="30"/>
        </w:rPr>
        <w:t>八、存在问题及改进计划</w:t>
      </w:r>
      <w:bookmarkEnd w:id="52"/>
    </w:p>
    <w:p>
      <w:pPr>
        <w:pStyle w:val="3"/>
        <w:rPr>
          <w:color w:val="auto"/>
        </w:rPr>
      </w:pPr>
      <w:bookmarkStart w:id="53" w:name="_Toc14461"/>
      <w:r>
        <w:rPr>
          <w:rFonts w:hint="eastAsia"/>
          <w:color w:val="auto"/>
        </w:rPr>
        <w:t>（一）存在的问题</w:t>
      </w:r>
      <w:bookmarkEnd w:id="53"/>
    </w:p>
    <w:p>
      <w:r>
        <w:rPr>
          <w:rFonts w:hint="eastAsia"/>
          <w:lang w:val="en-US" w:eastAsia="zh-CN"/>
        </w:rPr>
        <w:t>近年来，学校</w:t>
      </w:r>
      <w:r>
        <w:rPr>
          <w:rFonts w:hint="eastAsia"/>
        </w:rPr>
        <w:t>在教学基础条件上有了很大提升，教育教学活动中日渐规范，教学成效和特色逐渐明显，办学质量得到了行业和社会广泛认可</w:t>
      </w:r>
      <w:r>
        <w:rPr>
          <w:rFonts w:hint="eastAsia"/>
          <w:lang w:eastAsia="zh-CN"/>
        </w:rPr>
        <w:t>。对照教育部本科教学合格评估指标要求、高水平应用型人才培养需求，学校办学仍存在以下不足。</w:t>
      </w:r>
    </w:p>
    <w:p>
      <w:pPr>
        <w:numPr>
          <w:ilvl w:val="0"/>
          <w:numId w:val="0"/>
        </w:numPr>
        <w:ind w:firstLine="480" w:firstLineChars="200"/>
        <w:rPr>
          <w:rFonts w:hint="eastAsia"/>
        </w:rPr>
      </w:pPr>
      <w:r>
        <w:rPr>
          <w:rFonts w:hint="eastAsia"/>
          <w:lang w:val="en-US" w:eastAsia="zh-CN"/>
        </w:rPr>
        <w:t>1.</w:t>
      </w:r>
      <w:r>
        <w:rPr>
          <w:rFonts w:hint="eastAsia"/>
        </w:rPr>
        <w:t>高层次人才、学科带头人、专业带头人需</w:t>
      </w:r>
      <w:r>
        <w:rPr>
          <w:rFonts w:hint="eastAsia"/>
          <w:lang w:val="en-US" w:eastAsia="zh-CN"/>
        </w:rPr>
        <w:t>要进一步</w:t>
      </w:r>
      <w:r>
        <w:rPr>
          <w:rFonts w:hint="eastAsia"/>
        </w:rPr>
        <w:t>大力度培养和引进，教师结构需进一步优化。</w:t>
      </w:r>
    </w:p>
    <w:p>
      <w:r>
        <w:rPr>
          <w:rFonts w:hint="eastAsia"/>
          <w:lang w:val="en-US" w:eastAsia="zh-CN"/>
        </w:rPr>
        <w:t>2.学校</w:t>
      </w:r>
      <w:r>
        <w:rPr>
          <w:rFonts w:hint="eastAsia"/>
        </w:rPr>
        <w:t>教学行政用房等基础办学条件及相关教学设施、实验室、实训基地建设</w:t>
      </w:r>
      <w:r>
        <w:rPr>
          <w:rFonts w:hint="eastAsia"/>
          <w:lang w:val="en-US" w:eastAsia="zh-CN"/>
        </w:rPr>
        <w:t>方面有了较大改善，对照人才培养要求仍需进一步</w:t>
      </w:r>
      <w:r>
        <w:rPr>
          <w:rFonts w:hint="eastAsia"/>
        </w:rPr>
        <w:t xml:space="preserve">加强和完善。实践教学质量有待提高，学校人才培养总体水平仍需进一步提升。 </w:t>
      </w:r>
    </w:p>
    <w:p>
      <w:pPr>
        <w:pStyle w:val="3"/>
        <w:rPr>
          <w:color w:val="auto"/>
        </w:rPr>
      </w:pPr>
      <w:bookmarkStart w:id="54" w:name="_Toc1392"/>
      <w:r>
        <w:rPr>
          <w:rFonts w:hint="eastAsia"/>
          <w:color w:val="auto"/>
        </w:rPr>
        <w:t>（二）原因分析</w:t>
      </w:r>
      <w:bookmarkEnd w:id="54"/>
    </w:p>
    <w:p>
      <w:pPr>
        <w:ind w:left="0" w:leftChars="0" w:firstLine="480" w:firstLineChars="200"/>
        <w:rPr>
          <w:rFonts w:hint="eastAsia"/>
        </w:rPr>
      </w:pPr>
      <w:r>
        <w:rPr>
          <w:rFonts w:hint="eastAsia"/>
          <w:lang w:val="en-US" w:eastAsia="zh-CN"/>
        </w:rPr>
        <w:t>1.</w:t>
      </w:r>
      <w:r>
        <w:rPr>
          <w:rFonts w:hint="eastAsia"/>
        </w:rPr>
        <w:t>我校地处中西部地区，人才吸引力同</w:t>
      </w:r>
      <w:r>
        <w:rPr>
          <w:rFonts w:hint="eastAsia"/>
          <w:lang w:val="en-US" w:eastAsia="zh-CN"/>
        </w:rPr>
        <w:t>东部</w:t>
      </w:r>
      <w:r>
        <w:rPr>
          <w:rFonts w:hint="eastAsia"/>
        </w:rPr>
        <w:t>地区相比有一定差距，科研仪器设备、科技研发平台等设备及配备资金偏少，高层次人才的科研</w:t>
      </w:r>
      <w:r>
        <w:rPr>
          <w:rFonts w:hint="eastAsia"/>
          <w:lang w:val="en-US" w:eastAsia="zh-CN"/>
        </w:rPr>
        <w:t>条件较弱</w:t>
      </w:r>
      <w:r>
        <w:rPr>
          <w:rFonts w:hint="eastAsia"/>
        </w:rPr>
        <w:t>。，在人才引进政策等方面，需要得到更多支持。同时，教师教育理念、教科研能力仍需进一步提升。</w:t>
      </w:r>
    </w:p>
    <w:p>
      <w:pPr>
        <w:ind w:left="0" w:leftChars="0" w:firstLine="480" w:firstLineChars="200"/>
        <w:rPr>
          <w:rFonts w:hint="eastAsia"/>
        </w:rPr>
      </w:pPr>
      <w:r>
        <w:rPr>
          <w:rFonts w:hint="eastAsia"/>
          <w:lang w:val="en-US" w:eastAsia="zh-CN"/>
        </w:rPr>
        <w:t>2.</w:t>
      </w:r>
      <w:r>
        <w:rPr>
          <w:rFonts w:hint="eastAsia"/>
        </w:rPr>
        <w:t>学校充分利用国家政策资金充实校内实验设备，各专业的实验设备条件得到了较大提升，但由于</w:t>
      </w:r>
      <w:r>
        <w:rPr>
          <w:rFonts w:hint="eastAsia"/>
          <w:lang w:val="en-US" w:eastAsia="zh-CN"/>
        </w:rPr>
        <w:t>疫情原因</w:t>
      </w:r>
      <w:r>
        <w:rPr>
          <w:rFonts w:hint="eastAsia"/>
        </w:rPr>
        <w:t>，部分实验室建设进度</w:t>
      </w:r>
      <w:r>
        <w:rPr>
          <w:rFonts w:hint="eastAsia"/>
          <w:lang w:val="en-US" w:eastAsia="zh-CN"/>
        </w:rPr>
        <w:t>受到了影响</w:t>
      </w:r>
      <w:r>
        <w:rPr>
          <w:rFonts w:hint="eastAsia"/>
        </w:rPr>
        <w:t>，个别专业实验室设备资源不平衡，实验设备利用率和实验开出率有待提高。</w:t>
      </w:r>
      <w:r>
        <w:rPr>
          <w:rFonts w:hint="eastAsia"/>
          <w:lang w:val="en-US" w:eastAsia="zh-CN"/>
        </w:rPr>
        <w:t>受到疫情影响，</w:t>
      </w:r>
      <w:r>
        <w:rPr>
          <w:rFonts w:hint="eastAsia"/>
        </w:rPr>
        <w:t>校外实训基地</w:t>
      </w:r>
      <w:r>
        <w:rPr>
          <w:rFonts w:hint="eastAsia"/>
          <w:lang w:val="en-US" w:eastAsia="zh-CN"/>
        </w:rPr>
        <w:t>使用率较低</w:t>
      </w:r>
      <w:r>
        <w:rPr>
          <w:rFonts w:hint="eastAsia"/>
        </w:rPr>
        <w:t>，实训效果仍有待提升。</w:t>
      </w:r>
    </w:p>
    <w:p>
      <w:pPr>
        <w:pStyle w:val="3"/>
        <w:rPr>
          <w:color w:val="auto"/>
        </w:rPr>
      </w:pPr>
      <w:bookmarkStart w:id="55" w:name="_Toc8567"/>
      <w:r>
        <w:rPr>
          <w:rFonts w:hint="eastAsia"/>
          <w:color w:val="auto"/>
        </w:rPr>
        <w:t>（三）改进措施</w:t>
      </w:r>
      <w:bookmarkEnd w:id="55"/>
    </w:p>
    <w:p>
      <w:pPr>
        <w:rPr>
          <w:rFonts w:hint="eastAsia"/>
          <w:lang w:val="en-US" w:eastAsia="zh-CN"/>
        </w:rPr>
      </w:pPr>
      <w:r>
        <w:rPr>
          <w:rFonts w:hint="eastAsia"/>
          <w:lang w:val="en-US" w:eastAsia="zh-CN"/>
        </w:rPr>
        <w:t>1.学校将充分加强校地合作、校校合作、校企合作，利用学院在能源行业的优势及学科特色，构建良好的科研和教学平台，建设、优化合作平台，为教学科研团队培养搭建桥梁。同时，加强学校现有教师队伍的培养，不断强化中青年教师的培养和锻炼，发掘科研潜力，做好学科带头人的培养，储备优秀的青年后备人才。加强与山西省、太原市、晋中市等人才引进、项目资助的各政府机关和教育行政主管部门的沟通联系，争取更多的政策及资金支持，制定切实可行的人才引进政策，加大力度引进我校所需高层次人才。</w:t>
      </w:r>
    </w:p>
    <w:p>
      <w:pPr>
        <w:rPr>
          <w:rFonts w:hint="eastAsia"/>
        </w:rPr>
      </w:pPr>
      <w:r>
        <w:rPr>
          <w:rFonts w:hint="eastAsia"/>
          <w:lang w:val="en-US" w:eastAsia="zh-CN"/>
        </w:rPr>
        <w:t>2.</w:t>
      </w:r>
      <w:r>
        <w:rPr>
          <w:rFonts w:hint="eastAsia"/>
        </w:rPr>
        <w:t>加快学校在建的产学研实践中心的验收进度，力争尽早投入使用，为校内实验室的调整、设备安装、实验项目的开展创造基础条件；以迎接教育部合格评估为契机，科学制定专业发展规划和实验室建设规划，补足实验室建设短板；加强实验教学管理，提高实验开出率和实验室利用率；各专业加大产教融合建设力度，扩大校外实习基地的建设数量，提高实践育人的效果。</w:t>
      </w:r>
    </w:p>
    <w:p>
      <w:pPr>
        <w:rPr>
          <w:rFonts w:hint="eastAsia"/>
        </w:rPr>
      </w:pPr>
      <w:r>
        <w:rPr>
          <w:rFonts w:hint="eastAsia"/>
          <w:lang w:val="en-US" w:eastAsia="zh-CN"/>
        </w:rPr>
        <w:t>3</w:t>
      </w:r>
      <w:r>
        <w:rPr>
          <w:rFonts w:hint="eastAsia"/>
        </w:rPr>
        <w:t>.提升师资队伍教学理念，使其充分认识到应用型人才培养的内涵，真正做到“以本为本，四个回归”。制定教师综合能力培养的政策和措施，通过传帮带、师徒制等多种形式和举措，发挥创新团队和科研平台的作用，快速提升青年教师的教学业务水平，提高教师队伍的教科研能力。积极开展国家、省级、校级“双一流”建设，加大智慧教室、网络教学平台的建设和使用，为教研项目的开展提供条件。制定出台更多教科研工作激励政策，支持和鼓励产出更多省部级以上教研成果及一流专业、一流课程为标志的教学成果，支持更多高层次科技成果的产出和转化。</w:t>
      </w:r>
    </w:p>
    <w:p>
      <w:pPr>
        <w:rPr>
          <w:rFonts w:hint="eastAsia"/>
        </w:rPr>
      </w:pPr>
    </w:p>
    <w:p>
      <w:pPr>
        <w:autoSpaceDE/>
        <w:autoSpaceDN/>
        <w:adjustRightInd/>
        <w:rPr>
          <w:rFonts w:ascii="仿宋_GB2312" w:hAnsi="仿宋_GB2312" w:eastAsia="仿宋_GB2312" w:cs="仿宋_GB2312"/>
          <w:color w:val="auto"/>
        </w:rPr>
      </w:pPr>
    </w:p>
    <w:p>
      <w:pPr>
        <w:autoSpaceDE/>
        <w:autoSpaceDN/>
        <w:adjustRightInd/>
        <w:rPr>
          <w:rFonts w:ascii="仿宋_GB2312" w:hAnsi="仿宋_GB2312" w:eastAsia="仿宋_GB2312" w:cs="仿宋_GB2312"/>
          <w:color w:val="auto"/>
        </w:rPr>
      </w:pPr>
    </w:p>
    <w:p>
      <w:pPr>
        <w:pStyle w:val="2"/>
        <w:jc w:val="center"/>
        <w:rPr>
          <w:rStyle w:val="20"/>
          <w:b/>
          <w:bCs/>
          <w:sz w:val="36"/>
          <w:szCs w:val="36"/>
        </w:rPr>
      </w:pPr>
      <w:r>
        <w:rPr>
          <w:rFonts w:ascii="仿宋_GB2312" w:hAnsi="Times New Roman" w:eastAsia="仿宋_GB2312" w:cs="仿宋_GB2312"/>
          <w:color w:val="auto"/>
          <w:sz w:val="24"/>
          <w:szCs w:val="24"/>
        </w:rPr>
        <w:br w:type="page"/>
      </w:r>
      <w:bookmarkStart w:id="56" w:name="_Toc28977"/>
      <w:r>
        <w:rPr>
          <w:rStyle w:val="20"/>
          <w:rFonts w:hint="eastAsia"/>
          <w:b/>
          <w:bCs/>
          <w:sz w:val="36"/>
          <w:szCs w:val="36"/>
        </w:rPr>
        <w:t>附录</w:t>
      </w:r>
      <w:bookmarkEnd w:id="56"/>
    </w:p>
    <w:p>
      <w:pPr>
        <w:pStyle w:val="2"/>
        <w:jc w:val="center"/>
        <w:rPr>
          <w:rFonts w:hint="eastAsia" w:ascii="黑体" w:hAnsi="黑体" w:eastAsia="黑体" w:cs="黑体"/>
          <w:szCs w:val="30"/>
        </w:rPr>
      </w:pPr>
      <w:bookmarkStart w:id="57" w:name="_Toc20806"/>
      <w:r>
        <w:rPr>
          <w:szCs w:val="30"/>
        </w:rPr>
        <w:t>高等</w:t>
      </w:r>
      <w:r>
        <w:rPr>
          <w:rFonts w:hint="eastAsia" w:ascii="黑体" w:hAnsi="黑体" w:eastAsia="黑体" w:cs="黑体"/>
          <w:szCs w:val="30"/>
        </w:rPr>
        <w:t>学校 2021—2022 学年本科教学质量报告</w:t>
      </w:r>
      <w:bookmarkEnd w:id="57"/>
    </w:p>
    <w:p>
      <w:pPr>
        <w:pStyle w:val="2"/>
        <w:jc w:val="center"/>
        <w:rPr>
          <w:rFonts w:hint="eastAsia" w:ascii="黑体" w:hAnsi="黑体" w:eastAsia="黑体" w:cs="黑体"/>
          <w:szCs w:val="30"/>
        </w:rPr>
      </w:pPr>
      <w:bookmarkStart w:id="58" w:name="_Toc21293"/>
      <w:r>
        <w:rPr>
          <w:rFonts w:hint="eastAsia" w:ascii="黑体" w:hAnsi="黑体" w:eastAsia="黑体" w:cs="黑体"/>
          <w:szCs w:val="30"/>
        </w:rPr>
        <w:t>支撑数据目录</w:t>
      </w:r>
      <w:bookmarkEnd w:id="58"/>
    </w:p>
    <w:p>
      <w:pPr>
        <w:jc w:val="left"/>
      </w:pPr>
      <w:r>
        <w:rPr>
          <w:rFonts w:hint="eastAsia"/>
        </w:rPr>
        <w:t>1. 本科生占全日制在校生总数的比例99.89%</w:t>
      </w:r>
    </w:p>
    <w:p>
      <w:pPr>
        <w:jc w:val="left"/>
      </w:pPr>
      <w:r>
        <w:rPr>
          <w:rFonts w:hint="eastAsia"/>
        </w:rPr>
        <w:t>2. 教师数量及结构</w:t>
      </w:r>
    </w:p>
    <w:p>
      <w:pPr>
        <w:jc w:val="left"/>
      </w:pPr>
      <w:r>
        <w:rPr>
          <w:rFonts w:hint="eastAsia"/>
        </w:rPr>
        <w:t>（1）全校整体情况</w:t>
      </w:r>
    </w:p>
    <w:p>
      <w:pPr>
        <w:pStyle w:val="29"/>
        <w:rPr>
          <w:szCs w:val="21"/>
        </w:rPr>
      </w:pPr>
      <w:r>
        <w:rPr>
          <w:rFonts w:hint="eastAsia"/>
          <w:szCs w:val="21"/>
        </w:rPr>
        <w:t>附表1 全校教师数量及结构统计表</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ind w:firstLine="0" w:firstLineChars="0"/>
              <w:jc w:val="center"/>
              <w:rPr>
                <w:b w:val="0"/>
                <w:bCs w:val="0"/>
              </w:rPr>
            </w:pPr>
            <w:r>
              <w:rPr>
                <w:rFonts w:hint="eastAsia"/>
                <w:b w:val="0"/>
                <w:bCs w:val="0"/>
              </w:rPr>
              <w:t>项目</w:t>
            </w:r>
          </w:p>
        </w:tc>
        <w:tc>
          <w:tcPr>
            <w:tcW w:w="2631" w:type="dxa"/>
            <w:gridSpan w:val="2"/>
            <w:vAlign w:val="center"/>
          </w:tcPr>
          <w:p>
            <w:pPr>
              <w:ind w:firstLine="0" w:firstLineChars="0"/>
              <w:jc w:val="center"/>
              <w:rPr>
                <w:b w:val="0"/>
                <w:bCs w:val="0"/>
              </w:rPr>
            </w:pPr>
            <w:r>
              <w:rPr>
                <w:rFonts w:hint="eastAsia"/>
                <w:b w:val="0"/>
                <w:bCs w:val="0"/>
              </w:rPr>
              <w:t>专任教师</w:t>
            </w:r>
          </w:p>
        </w:tc>
        <w:tc>
          <w:tcPr>
            <w:tcW w:w="2631" w:type="dxa"/>
            <w:gridSpan w:val="2"/>
            <w:vAlign w:val="center"/>
          </w:tcPr>
          <w:p>
            <w:pPr>
              <w:ind w:firstLine="0" w:firstLineChars="0"/>
              <w:jc w:val="center"/>
              <w:rPr>
                <w:b w:val="0"/>
                <w:bCs w:val="0"/>
              </w:rPr>
            </w:pPr>
            <w:r>
              <w:rPr>
                <w:rFonts w:hint="eastAsia"/>
                <w:b w:val="0"/>
                <w:bCs w:val="0"/>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ind w:firstLine="0" w:firstLineChars="0"/>
              <w:jc w:val="center"/>
              <w:rPr>
                <w:b w:val="0"/>
                <w:bCs w:val="0"/>
              </w:rPr>
            </w:pPr>
          </w:p>
        </w:tc>
        <w:tc>
          <w:tcPr>
            <w:tcW w:w="1496" w:type="dxa"/>
            <w:vAlign w:val="center"/>
          </w:tcPr>
          <w:p>
            <w:pPr>
              <w:ind w:firstLine="0" w:firstLineChars="0"/>
              <w:jc w:val="center"/>
              <w:rPr>
                <w:b w:val="0"/>
                <w:bCs w:val="0"/>
              </w:rPr>
            </w:pPr>
            <w:r>
              <w:rPr>
                <w:rFonts w:hint="eastAsia"/>
                <w:b w:val="0"/>
                <w:bCs w:val="0"/>
              </w:rPr>
              <w:t>数量</w:t>
            </w:r>
          </w:p>
        </w:tc>
        <w:tc>
          <w:tcPr>
            <w:tcW w:w="1135" w:type="dxa"/>
            <w:vAlign w:val="center"/>
          </w:tcPr>
          <w:p>
            <w:pPr>
              <w:ind w:firstLine="0" w:firstLineChars="0"/>
              <w:jc w:val="center"/>
              <w:rPr>
                <w:b w:val="0"/>
                <w:bCs w:val="0"/>
              </w:rPr>
            </w:pPr>
            <w:r>
              <w:rPr>
                <w:rFonts w:hint="eastAsia"/>
                <w:b w:val="0"/>
                <w:bCs w:val="0"/>
              </w:rPr>
              <w:t>比例（%）</w:t>
            </w:r>
          </w:p>
        </w:tc>
        <w:tc>
          <w:tcPr>
            <w:tcW w:w="1475" w:type="dxa"/>
            <w:vAlign w:val="center"/>
          </w:tcPr>
          <w:p>
            <w:pPr>
              <w:ind w:firstLine="0" w:firstLineChars="0"/>
              <w:jc w:val="center"/>
              <w:rPr>
                <w:b w:val="0"/>
                <w:bCs w:val="0"/>
              </w:rPr>
            </w:pPr>
            <w:r>
              <w:rPr>
                <w:rFonts w:hint="eastAsia"/>
                <w:b w:val="0"/>
                <w:bCs w:val="0"/>
              </w:rPr>
              <w:t>数量</w:t>
            </w:r>
          </w:p>
        </w:tc>
        <w:tc>
          <w:tcPr>
            <w:tcW w:w="1156" w:type="dxa"/>
            <w:vAlign w:val="center"/>
          </w:tcPr>
          <w:p>
            <w:pPr>
              <w:ind w:firstLine="0" w:firstLineChars="0"/>
              <w:jc w:val="center"/>
              <w:rPr>
                <w:b w:val="0"/>
                <w:bCs w:val="0"/>
              </w:rPr>
            </w:pPr>
            <w:r>
              <w:rPr>
                <w:rFonts w:hint="eastAsia"/>
                <w:b w:val="0"/>
                <w:bCs w:val="0"/>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ind w:firstLine="0" w:firstLineChars="0"/>
              <w:jc w:val="center"/>
              <w:rPr>
                <w:b w:val="0"/>
                <w:bCs w:val="0"/>
              </w:rPr>
            </w:pPr>
            <w:r>
              <w:rPr>
                <w:rFonts w:hint="eastAsia"/>
                <w:b w:val="0"/>
                <w:bCs w:val="0"/>
              </w:rPr>
              <w:t>总计</w:t>
            </w:r>
          </w:p>
        </w:tc>
        <w:tc>
          <w:tcPr>
            <w:tcW w:w="1496" w:type="dxa"/>
            <w:vAlign w:val="center"/>
          </w:tcPr>
          <w:p>
            <w:pPr>
              <w:ind w:firstLine="0" w:firstLineChars="0"/>
              <w:jc w:val="center"/>
              <w:rPr>
                <w:b w:val="0"/>
                <w:bCs w:val="0"/>
              </w:rPr>
            </w:pPr>
            <w:r>
              <w:rPr>
                <w:rFonts w:hint="eastAsia"/>
                <w:b w:val="0"/>
                <w:bCs w:val="0"/>
              </w:rPr>
              <w:t>429</w:t>
            </w:r>
          </w:p>
        </w:tc>
        <w:tc>
          <w:tcPr>
            <w:tcW w:w="1135" w:type="dxa"/>
            <w:vAlign w:val="center"/>
          </w:tcPr>
          <w:p>
            <w:pPr>
              <w:ind w:firstLine="0" w:firstLineChars="0"/>
              <w:jc w:val="center"/>
              <w:rPr>
                <w:b w:val="0"/>
                <w:bCs w:val="0"/>
              </w:rPr>
            </w:pPr>
            <w:r>
              <w:rPr>
                <w:rFonts w:hint="eastAsia"/>
                <w:b w:val="0"/>
                <w:bCs w:val="0"/>
              </w:rPr>
              <w:t>/</w:t>
            </w:r>
          </w:p>
        </w:tc>
        <w:tc>
          <w:tcPr>
            <w:tcW w:w="1475" w:type="dxa"/>
            <w:vAlign w:val="center"/>
          </w:tcPr>
          <w:p>
            <w:pPr>
              <w:ind w:firstLine="0" w:firstLineChars="0"/>
              <w:jc w:val="center"/>
              <w:rPr>
                <w:b w:val="0"/>
                <w:bCs w:val="0"/>
              </w:rPr>
            </w:pPr>
            <w:r>
              <w:rPr>
                <w:rFonts w:hint="eastAsia"/>
                <w:b w:val="0"/>
                <w:bCs w:val="0"/>
              </w:rPr>
              <w:t>75</w:t>
            </w:r>
          </w:p>
        </w:tc>
        <w:tc>
          <w:tcPr>
            <w:tcW w:w="1156" w:type="dxa"/>
            <w:vAlign w:val="center"/>
          </w:tcPr>
          <w:p>
            <w:pPr>
              <w:ind w:firstLine="0" w:firstLineChars="0"/>
              <w:jc w:val="center"/>
              <w:rPr>
                <w:b w:val="0"/>
                <w:bCs w:val="0"/>
              </w:rPr>
            </w:pPr>
            <w:r>
              <w:rPr>
                <w:rFonts w:hint="eastAsia"/>
                <w:b w:val="0"/>
                <w:bCs w:val="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ind w:firstLine="0" w:firstLineChars="0"/>
              <w:jc w:val="center"/>
              <w:rPr>
                <w:b w:val="0"/>
                <w:bCs w:val="0"/>
              </w:rPr>
            </w:pPr>
            <w:r>
              <w:rPr>
                <w:rFonts w:hint="eastAsia"/>
                <w:b w:val="0"/>
                <w:bCs w:val="0"/>
              </w:rPr>
              <w:t>职称</w:t>
            </w:r>
          </w:p>
        </w:tc>
        <w:tc>
          <w:tcPr>
            <w:tcW w:w="2096" w:type="dxa"/>
            <w:vAlign w:val="center"/>
          </w:tcPr>
          <w:p>
            <w:pPr>
              <w:ind w:firstLine="0" w:firstLineChars="0"/>
              <w:jc w:val="center"/>
              <w:rPr>
                <w:b w:val="0"/>
                <w:bCs w:val="0"/>
              </w:rPr>
            </w:pPr>
            <w:r>
              <w:rPr>
                <w:rFonts w:hint="eastAsia"/>
                <w:b w:val="0"/>
                <w:bCs w:val="0"/>
              </w:rPr>
              <w:t>正高级</w:t>
            </w:r>
          </w:p>
        </w:tc>
        <w:tc>
          <w:tcPr>
            <w:tcW w:w="1496" w:type="dxa"/>
            <w:vAlign w:val="center"/>
          </w:tcPr>
          <w:p>
            <w:pPr>
              <w:ind w:firstLine="0" w:firstLineChars="0"/>
              <w:jc w:val="center"/>
              <w:rPr>
                <w:b w:val="0"/>
                <w:bCs w:val="0"/>
              </w:rPr>
            </w:pPr>
            <w:r>
              <w:rPr>
                <w:rFonts w:hint="eastAsia"/>
                <w:b w:val="0"/>
                <w:bCs w:val="0"/>
              </w:rPr>
              <w:t>33</w:t>
            </w:r>
          </w:p>
        </w:tc>
        <w:tc>
          <w:tcPr>
            <w:tcW w:w="1135" w:type="dxa"/>
            <w:vAlign w:val="center"/>
          </w:tcPr>
          <w:p>
            <w:pPr>
              <w:ind w:firstLine="0" w:firstLineChars="0"/>
              <w:jc w:val="center"/>
              <w:rPr>
                <w:b w:val="0"/>
                <w:bCs w:val="0"/>
              </w:rPr>
            </w:pPr>
            <w:r>
              <w:rPr>
                <w:rFonts w:hint="eastAsia"/>
                <w:b w:val="0"/>
                <w:bCs w:val="0"/>
              </w:rPr>
              <w:t>7.69</w:t>
            </w:r>
          </w:p>
        </w:tc>
        <w:tc>
          <w:tcPr>
            <w:tcW w:w="1475" w:type="dxa"/>
            <w:vAlign w:val="center"/>
          </w:tcPr>
          <w:p>
            <w:pPr>
              <w:ind w:firstLine="0" w:firstLineChars="0"/>
              <w:jc w:val="center"/>
              <w:rPr>
                <w:b w:val="0"/>
                <w:bCs w:val="0"/>
              </w:rPr>
            </w:pPr>
            <w:r>
              <w:rPr>
                <w:rFonts w:hint="eastAsia"/>
                <w:b w:val="0"/>
                <w:bCs w:val="0"/>
              </w:rPr>
              <w:t>6</w:t>
            </w:r>
          </w:p>
        </w:tc>
        <w:tc>
          <w:tcPr>
            <w:tcW w:w="1156" w:type="dxa"/>
            <w:vAlign w:val="center"/>
          </w:tcPr>
          <w:p>
            <w:pPr>
              <w:ind w:firstLine="0" w:firstLineChars="0"/>
              <w:jc w:val="center"/>
              <w:rPr>
                <w:b w:val="0"/>
                <w:bCs w:val="0"/>
              </w:rPr>
            </w:pPr>
            <w:r>
              <w:rPr>
                <w:rFonts w:hint="eastAsia"/>
                <w:b w:val="0"/>
                <w:bCs w:val="0"/>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其中教授</w:t>
            </w:r>
          </w:p>
        </w:tc>
        <w:tc>
          <w:tcPr>
            <w:tcW w:w="1496" w:type="dxa"/>
            <w:vAlign w:val="center"/>
          </w:tcPr>
          <w:p>
            <w:pPr>
              <w:ind w:firstLine="0" w:firstLineChars="0"/>
              <w:jc w:val="center"/>
              <w:rPr>
                <w:b w:val="0"/>
                <w:bCs w:val="0"/>
              </w:rPr>
            </w:pPr>
            <w:r>
              <w:rPr>
                <w:rFonts w:hint="eastAsia"/>
                <w:b w:val="0"/>
                <w:bCs w:val="0"/>
              </w:rPr>
              <w:t>24</w:t>
            </w:r>
          </w:p>
        </w:tc>
        <w:tc>
          <w:tcPr>
            <w:tcW w:w="1135" w:type="dxa"/>
            <w:vAlign w:val="center"/>
          </w:tcPr>
          <w:p>
            <w:pPr>
              <w:ind w:firstLine="0" w:firstLineChars="0"/>
              <w:jc w:val="center"/>
              <w:rPr>
                <w:b w:val="0"/>
                <w:bCs w:val="0"/>
              </w:rPr>
            </w:pPr>
            <w:r>
              <w:rPr>
                <w:rFonts w:hint="eastAsia"/>
                <w:b w:val="0"/>
                <w:bCs w:val="0"/>
              </w:rPr>
              <w:t>5.59</w:t>
            </w:r>
          </w:p>
        </w:tc>
        <w:tc>
          <w:tcPr>
            <w:tcW w:w="1475" w:type="dxa"/>
            <w:vAlign w:val="center"/>
          </w:tcPr>
          <w:p>
            <w:pPr>
              <w:ind w:firstLine="0" w:firstLineChars="0"/>
              <w:jc w:val="center"/>
              <w:rPr>
                <w:b w:val="0"/>
                <w:bCs w:val="0"/>
              </w:rPr>
            </w:pPr>
            <w:r>
              <w:rPr>
                <w:rFonts w:hint="eastAsia"/>
                <w:b w:val="0"/>
                <w:bCs w:val="0"/>
              </w:rPr>
              <w:t>6</w:t>
            </w:r>
          </w:p>
        </w:tc>
        <w:tc>
          <w:tcPr>
            <w:tcW w:w="1156" w:type="dxa"/>
            <w:vAlign w:val="center"/>
          </w:tcPr>
          <w:p>
            <w:pPr>
              <w:ind w:firstLine="0" w:firstLineChars="0"/>
              <w:jc w:val="center"/>
              <w:rPr>
                <w:b w:val="0"/>
                <w:bCs w:val="0"/>
              </w:rPr>
            </w:pPr>
            <w:r>
              <w:rPr>
                <w:rFonts w:hint="eastAsia"/>
                <w:b w:val="0"/>
                <w:bCs w:val="0"/>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副高级</w:t>
            </w:r>
          </w:p>
        </w:tc>
        <w:tc>
          <w:tcPr>
            <w:tcW w:w="1496" w:type="dxa"/>
            <w:vAlign w:val="center"/>
          </w:tcPr>
          <w:p>
            <w:pPr>
              <w:ind w:firstLine="0" w:firstLineChars="0"/>
              <w:jc w:val="center"/>
              <w:rPr>
                <w:b w:val="0"/>
                <w:bCs w:val="0"/>
              </w:rPr>
            </w:pPr>
            <w:r>
              <w:rPr>
                <w:rFonts w:hint="eastAsia"/>
                <w:b w:val="0"/>
                <w:bCs w:val="0"/>
              </w:rPr>
              <w:t>113</w:t>
            </w:r>
          </w:p>
        </w:tc>
        <w:tc>
          <w:tcPr>
            <w:tcW w:w="1135" w:type="dxa"/>
            <w:vAlign w:val="center"/>
          </w:tcPr>
          <w:p>
            <w:pPr>
              <w:ind w:firstLine="0" w:firstLineChars="0"/>
              <w:jc w:val="center"/>
              <w:rPr>
                <w:b w:val="0"/>
                <w:bCs w:val="0"/>
              </w:rPr>
            </w:pPr>
            <w:r>
              <w:rPr>
                <w:rFonts w:hint="eastAsia"/>
                <w:b w:val="0"/>
                <w:bCs w:val="0"/>
              </w:rPr>
              <w:t>26.34</w:t>
            </w:r>
          </w:p>
        </w:tc>
        <w:tc>
          <w:tcPr>
            <w:tcW w:w="1475" w:type="dxa"/>
            <w:vAlign w:val="center"/>
          </w:tcPr>
          <w:p>
            <w:pPr>
              <w:ind w:firstLine="0" w:firstLineChars="0"/>
              <w:jc w:val="center"/>
              <w:rPr>
                <w:b w:val="0"/>
                <w:bCs w:val="0"/>
              </w:rPr>
            </w:pPr>
            <w:r>
              <w:rPr>
                <w:rFonts w:hint="eastAsia"/>
                <w:b w:val="0"/>
                <w:bCs w:val="0"/>
              </w:rPr>
              <w:t>35</w:t>
            </w:r>
          </w:p>
        </w:tc>
        <w:tc>
          <w:tcPr>
            <w:tcW w:w="1156" w:type="dxa"/>
            <w:vAlign w:val="center"/>
          </w:tcPr>
          <w:p>
            <w:pPr>
              <w:ind w:firstLine="0" w:firstLineChars="0"/>
              <w:jc w:val="center"/>
              <w:rPr>
                <w:b w:val="0"/>
                <w:bCs w:val="0"/>
              </w:rPr>
            </w:pPr>
            <w:r>
              <w:rPr>
                <w:rFonts w:hint="eastAsia"/>
                <w:b w:val="0"/>
                <w:bCs w:val="0"/>
              </w:rPr>
              <w:t>46.67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其中副教授</w:t>
            </w:r>
          </w:p>
        </w:tc>
        <w:tc>
          <w:tcPr>
            <w:tcW w:w="1496" w:type="dxa"/>
            <w:vAlign w:val="center"/>
          </w:tcPr>
          <w:p>
            <w:pPr>
              <w:ind w:firstLine="0" w:firstLineChars="0"/>
              <w:jc w:val="center"/>
              <w:rPr>
                <w:b w:val="0"/>
                <w:bCs w:val="0"/>
              </w:rPr>
            </w:pPr>
            <w:r>
              <w:rPr>
                <w:rFonts w:hint="eastAsia"/>
                <w:b w:val="0"/>
                <w:bCs w:val="0"/>
              </w:rPr>
              <w:t>83</w:t>
            </w:r>
          </w:p>
        </w:tc>
        <w:tc>
          <w:tcPr>
            <w:tcW w:w="1135" w:type="dxa"/>
            <w:vAlign w:val="center"/>
          </w:tcPr>
          <w:p>
            <w:pPr>
              <w:ind w:firstLine="0" w:firstLineChars="0"/>
              <w:jc w:val="center"/>
              <w:rPr>
                <w:b w:val="0"/>
                <w:bCs w:val="0"/>
              </w:rPr>
            </w:pPr>
            <w:r>
              <w:rPr>
                <w:rFonts w:hint="eastAsia"/>
                <w:b w:val="0"/>
                <w:bCs w:val="0"/>
              </w:rPr>
              <w:t>19.35</w:t>
            </w:r>
          </w:p>
        </w:tc>
        <w:tc>
          <w:tcPr>
            <w:tcW w:w="1475" w:type="dxa"/>
            <w:vAlign w:val="center"/>
          </w:tcPr>
          <w:p>
            <w:pPr>
              <w:ind w:firstLine="0" w:firstLineChars="0"/>
              <w:jc w:val="center"/>
              <w:rPr>
                <w:b w:val="0"/>
                <w:bCs w:val="0"/>
              </w:rPr>
            </w:pPr>
            <w:r>
              <w:rPr>
                <w:rFonts w:hint="eastAsia"/>
                <w:b w:val="0"/>
                <w:bCs w:val="0"/>
              </w:rPr>
              <w:t>32</w:t>
            </w:r>
          </w:p>
        </w:tc>
        <w:tc>
          <w:tcPr>
            <w:tcW w:w="1156" w:type="dxa"/>
            <w:vAlign w:val="center"/>
          </w:tcPr>
          <w:p>
            <w:pPr>
              <w:ind w:firstLine="0" w:firstLineChars="0"/>
              <w:jc w:val="center"/>
              <w:rPr>
                <w:b w:val="0"/>
                <w:bCs w:val="0"/>
              </w:rPr>
            </w:pPr>
            <w:r>
              <w:rPr>
                <w:rFonts w:hint="eastAsia"/>
                <w:b w:val="0"/>
                <w:bCs w:val="0"/>
              </w:rPr>
              <w:t>42.67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中级</w:t>
            </w:r>
          </w:p>
        </w:tc>
        <w:tc>
          <w:tcPr>
            <w:tcW w:w="1496" w:type="dxa"/>
            <w:vAlign w:val="center"/>
          </w:tcPr>
          <w:p>
            <w:pPr>
              <w:ind w:firstLine="0" w:firstLineChars="0"/>
              <w:jc w:val="center"/>
              <w:rPr>
                <w:b w:val="0"/>
                <w:bCs w:val="0"/>
              </w:rPr>
            </w:pPr>
            <w:r>
              <w:rPr>
                <w:rFonts w:hint="eastAsia"/>
                <w:b w:val="0"/>
                <w:bCs w:val="0"/>
              </w:rPr>
              <w:t>141</w:t>
            </w:r>
          </w:p>
        </w:tc>
        <w:tc>
          <w:tcPr>
            <w:tcW w:w="1135" w:type="dxa"/>
            <w:vAlign w:val="center"/>
          </w:tcPr>
          <w:p>
            <w:pPr>
              <w:ind w:firstLine="0" w:firstLineChars="0"/>
              <w:jc w:val="center"/>
              <w:rPr>
                <w:b w:val="0"/>
                <w:bCs w:val="0"/>
              </w:rPr>
            </w:pPr>
            <w:r>
              <w:rPr>
                <w:rFonts w:hint="eastAsia"/>
                <w:b w:val="0"/>
                <w:bCs w:val="0"/>
              </w:rPr>
              <w:t>32.87</w:t>
            </w:r>
          </w:p>
        </w:tc>
        <w:tc>
          <w:tcPr>
            <w:tcW w:w="1475" w:type="dxa"/>
            <w:vAlign w:val="center"/>
          </w:tcPr>
          <w:p>
            <w:pPr>
              <w:ind w:firstLine="0" w:firstLineChars="0"/>
              <w:jc w:val="center"/>
              <w:rPr>
                <w:b w:val="0"/>
                <w:bCs w:val="0"/>
              </w:rPr>
            </w:pPr>
            <w:r>
              <w:rPr>
                <w:rFonts w:hint="eastAsia"/>
                <w:b w:val="0"/>
                <w:bCs w:val="0"/>
              </w:rPr>
              <w:t>24</w:t>
            </w:r>
          </w:p>
        </w:tc>
        <w:tc>
          <w:tcPr>
            <w:tcW w:w="1156" w:type="dxa"/>
            <w:vAlign w:val="center"/>
          </w:tcPr>
          <w:p>
            <w:pPr>
              <w:ind w:firstLine="0" w:firstLineChars="0"/>
              <w:jc w:val="center"/>
              <w:rPr>
                <w:b w:val="0"/>
                <w:bCs w:val="0"/>
              </w:rPr>
            </w:pPr>
            <w:r>
              <w:rPr>
                <w:rFonts w:hint="eastAsia"/>
                <w:b w:val="0"/>
                <w:bCs w:val="0"/>
              </w:rPr>
              <w:t>32.00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其中讲师</w:t>
            </w:r>
          </w:p>
        </w:tc>
        <w:tc>
          <w:tcPr>
            <w:tcW w:w="1496" w:type="dxa"/>
            <w:vAlign w:val="center"/>
          </w:tcPr>
          <w:p>
            <w:pPr>
              <w:ind w:firstLine="0" w:firstLineChars="0"/>
              <w:jc w:val="center"/>
              <w:rPr>
                <w:b w:val="0"/>
                <w:bCs w:val="0"/>
              </w:rPr>
            </w:pPr>
            <w:r>
              <w:rPr>
                <w:rFonts w:hint="eastAsia"/>
                <w:b w:val="0"/>
                <w:bCs w:val="0"/>
              </w:rPr>
              <w:t>129</w:t>
            </w:r>
          </w:p>
        </w:tc>
        <w:tc>
          <w:tcPr>
            <w:tcW w:w="1135" w:type="dxa"/>
            <w:vAlign w:val="center"/>
          </w:tcPr>
          <w:p>
            <w:pPr>
              <w:ind w:firstLine="0" w:firstLineChars="0"/>
              <w:jc w:val="center"/>
              <w:rPr>
                <w:b w:val="0"/>
                <w:bCs w:val="0"/>
              </w:rPr>
            </w:pPr>
            <w:r>
              <w:rPr>
                <w:rFonts w:hint="eastAsia"/>
                <w:b w:val="0"/>
                <w:bCs w:val="0"/>
              </w:rPr>
              <w:t>30.07</w:t>
            </w:r>
          </w:p>
        </w:tc>
        <w:tc>
          <w:tcPr>
            <w:tcW w:w="1475" w:type="dxa"/>
            <w:vAlign w:val="center"/>
          </w:tcPr>
          <w:p>
            <w:pPr>
              <w:ind w:firstLine="0" w:firstLineChars="0"/>
              <w:jc w:val="center"/>
              <w:rPr>
                <w:b w:val="0"/>
                <w:bCs w:val="0"/>
              </w:rPr>
            </w:pPr>
            <w:r>
              <w:rPr>
                <w:rFonts w:hint="eastAsia"/>
                <w:b w:val="0"/>
                <w:bCs w:val="0"/>
              </w:rPr>
              <w:t>19</w:t>
            </w:r>
          </w:p>
        </w:tc>
        <w:tc>
          <w:tcPr>
            <w:tcW w:w="1156" w:type="dxa"/>
            <w:vAlign w:val="center"/>
          </w:tcPr>
          <w:p>
            <w:pPr>
              <w:ind w:firstLine="0" w:firstLineChars="0"/>
              <w:jc w:val="center"/>
              <w:rPr>
                <w:b w:val="0"/>
                <w:bCs w:val="0"/>
              </w:rPr>
            </w:pPr>
            <w:r>
              <w:rPr>
                <w:rFonts w:hint="eastAsia"/>
                <w:b w:val="0"/>
                <w:bCs w:val="0"/>
              </w:rPr>
              <w:t>25.33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初级</w:t>
            </w:r>
          </w:p>
        </w:tc>
        <w:tc>
          <w:tcPr>
            <w:tcW w:w="1496" w:type="dxa"/>
            <w:vAlign w:val="center"/>
          </w:tcPr>
          <w:p>
            <w:pPr>
              <w:ind w:firstLine="0" w:firstLineChars="0"/>
              <w:jc w:val="center"/>
              <w:rPr>
                <w:b w:val="0"/>
                <w:bCs w:val="0"/>
              </w:rPr>
            </w:pPr>
            <w:r>
              <w:rPr>
                <w:rFonts w:hint="eastAsia"/>
                <w:b w:val="0"/>
                <w:bCs w:val="0"/>
              </w:rPr>
              <w:t>112</w:t>
            </w:r>
          </w:p>
        </w:tc>
        <w:tc>
          <w:tcPr>
            <w:tcW w:w="1135" w:type="dxa"/>
            <w:vAlign w:val="center"/>
          </w:tcPr>
          <w:p>
            <w:pPr>
              <w:ind w:firstLine="0" w:firstLineChars="0"/>
              <w:jc w:val="center"/>
              <w:rPr>
                <w:b w:val="0"/>
                <w:bCs w:val="0"/>
              </w:rPr>
            </w:pPr>
            <w:r>
              <w:rPr>
                <w:rFonts w:hint="eastAsia"/>
                <w:b w:val="0"/>
                <w:bCs w:val="0"/>
              </w:rPr>
              <w:t>26.11</w:t>
            </w:r>
          </w:p>
        </w:tc>
        <w:tc>
          <w:tcPr>
            <w:tcW w:w="1475" w:type="dxa"/>
            <w:vAlign w:val="center"/>
          </w:tcPr>
          <w:p>
            <w:pPr>
              <w:ind w:firstLine="0" w:firstLineChars="0"/>
              <w:jc w:val="center"/>
              <w:rPr>
                <w:b w:val="0"/>
                <w:bCs w:val="0"/>
              </w:rPr>
            </w:pPr>
            <w:r>
              <w:rPr>
                <w:rFonts w:hint="eastAsia"/>
                <w:b w:val="0"/>
                <w:bCs w:val="0"/>
              </w:rPr>
              <w:t>9</w:t>
            </w:r>
          </w:p>
        </w:tc>
        <w:tc>
          <w:tcPr>
            <w:tcW w:w="1156" w:type="dxa"/>
            <w:vAlign w:val="center"/>
          </w:tcPr>
          <w:p>
            <w:pPr>
              <w:ind w:firstLine="0" w:firstLineChars="0"/>
              <w:jc w:val="center"/>
              <w:rPr>
                <w:b w:val="0"/>
                <w:bCs w:val="0"/>
              </w:rPr>
            </w:pPr>
            <w:r>
              <w:rPr>
                <w:rFonts w:hint="eastAsia"/>
                <w:b w:val="0"/>
                <w:bCs w:val="0"/>
              </w:rPr>
              <w:t>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其中助教</w:t>
            </w:r>
          </w:p>
        </w:tc>
        <w:tc>
          <w:tcPr>
            <w:tcW w:w="1496" w:type="dxa"/>
            <w:vAlign w:val="center"/>
          </w:tcPr>
          <w:p>
            <w:pPr>
              <w:ind w:firstLine="0" w:firstLineChars="0"/>
              <w:jc w:val="center"/>
              <w:rPr>
                <w:b w:val="0"/>
                <w:bCs w:val="0"/>
              </w:rPr>
            </w:pPr>
            <w:r>
              <w:rPr>
                <w:rFonts w:hint="eastAsia"/>
                <w:b w:val="0"/>
                <w:bCs w:val="0"/>
              </w:rPr>
              <w:t>109</w:t>
            </w:r>
          </w:p>
        </w:tc>
        <w:tc>
          <w:tcPr>
            <w:tcW w:w="1135" w:type="dxa"/>
            <w:vAlign w:val="center"/>
          </w:tcPr>
          <w:p>
            <w:pPr>
              <w:ind w:firstLine="0" w:firstLineChars="0"/>
              <w:jc w:val="center"/>
              <w:rPr>
                <w:b w:val="0"/>
                <w:bCs w:val="0"/>
              </w:rPr>
            </w:pPr>
            <w:r>
              <w:rPr>
                <w:rFonts w:hint="eastAsia"/>
                <w:b w:val="0"/>
                <w:bCs w:val="0"/>
              </w:rPr>
              <w:t>25.41</w:t>
            </w:r>
          </w:p>
        </w:tc>
        <w:tc>
          <w:tcPr>
            <w:tcW w:w="1475" w:type="dxa"/>
            <w:vAlign w:val="center"/>
          </w:tcPr>
          <w:p>
            <w:pPr>
              <w:ind w:firstLine="0" w:firstLineChars="0"/>
              <w:jc w:val="center"/>
              <w:rPr>
                <w:b w:val="0"/>
                <w:bCs w:val="0"/>
              </w:rPr>
            </w:pPr>
            <w:r>
              <w:rPr>
                <w:rFonts w:hint="eastAsia"/>
                <w:b w:val="0"/>
                <w:bCs w:val="0"/>
              </w:rPr>
              <w:t>5</w:t>
            </w:r>
          </w:p>
        </w:tc>
        <w:tc>
          <w:tcPr>
            <w:tcW w:w="1156" w:type="dxa"/>
            <w:vAlign w:val="center"/>
          </w:tcPr>
          <w:p>
            <w:pPr>
              <w:ind w:firstLine="0" w:firstLineChars="0"/>
              <w:jc w:val="center"/>
              <w:rPr>
                <w:b w:val="0"/>
                <w:bCs w:val="0"/>
              </w:rPr>
            </w:pPr>
            <w:r>
              <w:rPr>
                <w:rFonts w:hint="eastAsia"/>
                <w:b w:val="0"/>
                <w:bCs w:val="0"/>
              </w:rPr>
              <w:t>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未评级</w:t>
            </w:r>
          </w:p>
        </w:tc>
        <w:tc>
          <w:tcPr>
            <w:tcW w:w="1496" w:type="dxa"/>
            <w:vAlign w:val="center"/>
          </w:tcPr>
          <w:p>
            <w:pPr>
              <w:ind w:firstLine="0" w:firstLineChars="0"/>
              <w:jc w:val="center"/>
              <w:rPr>
                <w:b w:val="0"/>
                <w:bCs w:val="0"/>
              </w:rPr>
            </w:pPr>
            <w:r>
              <w:rPr>
                <w:rFonts w:hint="eastAsia"/>
                <w:b w:val="0"/>
                <w:bCs w:val="0"/>
              </w:rPr>
              <w:t>30</w:t>
            </w:r>
          </w:p>
        </w:tc>
        <w:tc>
          <w:tcPr>
            <w:tcW w:w="1135" w:type="dxa"/>
            <w:vAlign w:val="center"/>
          </w:tcPr>
          <w:p>
            <w:pPr>
              <w:ind w:firstLine="0" w:firstLineChars="0"/>
              <w:jc w:val="center"/>
              <w:rPr>
                <w:b w:val="0"/>
                <w:bCs w:val="0"/>
              </w:rPr>
            </w:pPr>
            <w:r>
              <w:rPr>
                <w:rFonts w:hint="eastAsia"/>
                <w:b w:val="0"/>
                <w:bCs w:val="0"/>
              </w:rPr>
              <w:t>6.99</w:t>
            </w:r>
          </w:p>
        </w:tc>
        <w:tc>
          <w:tcPr>
            <w:tcW w:w="1475" w:type="dxa"/>
            <w:vAlign w:val="center"/>
          </w:tcPr>
          <w:p>
            <w:pPr>
              <w:ind w:firstLine="0" w:firstLineChars="0"/>
              <w:jc w:val="center"/>
              <w:rPr>
                <w:b w:val="0"/>
                <w:bCs w:val="0"/>
              </w:rPr>
            </w:pPr>
            <w:r>
              <w:rPr>
                <w:rFonts w:hint="eastAsia"/>
                <w:b w:val="0"/>
                <w:bCs w:val="0"/>
              </w:rPr>
              <w:t>1</w:t>
            </w:r>
          </w:p>
        </w:tc>
        <w:tc>
          <w:tcPr>
            <w:tcW w:w="1156" w:type="dxa"/>
            <w:vAlign w:val="center"/>
          </w:tcPr>
          <w:p>
            <w:pPr>
              <w:ind w:firstLine="0" w:firstLineChars="0"/>
              <w:jc w:val="center"/>
              <w:rPr>
                <w:b w:val="0"/>
                <w:bCs w:val="0"/>
              </w:rPr>
            </w:pPr>
            <w:r>
              <w:rPr>
                <w:rFonts w:hint="eastAsia"/>
                <w:b w:val="0"/>
                <w:bCs w:val="0"/>
              </w:rPr>
              <w:t>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ind w:firstLine="0" w:firstLineChars="0"/>
              <w:jc w:val="center"/>
              <w:rPr>
                <w:b w:val="0"/>
                <w:bCs w:val="0"/>
              </w:rPr>
            </w:pPr>
            <w:r>
              <w:rPr>
                <w:rFonts w:hint="eastAsia"/>
                <w:b w:val="0"/>
                <w:bCs w:val="0"/>
              </w:rPr>
              <w:t>最高学位</w:t>
            </w:r>
          </w:p>
        </w:tc>
        <w:tc>
          <w:tcPr>
            <w:tcW w:w="2096" w:type="dxa"/>
            <w:vAlign w:val="center"/>
          </w:tcPr>
          <w:p>
            <w:pPr>
              <w:ind w:firstLine="0" w:firstLineChars="0"/>
              <w:jc w:val="center"/>
              <w:rPr>
                <w:b w:val="0"/>
                <w:bCs w:val="0"/>
              </w:rPr>
            </w:pPr>
            <w:r>
              <w:rPr>
                <w:rFonts w:hint="eastAsia"/>
                <w:b w:val="0"/>
                <w:bCs w:val="0"/>
              </w:rPr>
              <w:t>博士</w:t>
            </w:r>
          </w:p>
        </w:tc>
        <w:tc>
          <w:tcPr>
            <w:tcW w:w="1496" w:type="dxa"/>
            <w:vAlign w:val="center"/>
          </w:tcPr>
          <w:p>
            <w:pPr>
              <w:ind w:firstLine="0" w:firstLineChars="0"/>
              <w:jc w:val="center"/>
              <w:rPr>
                <w:b w:val="0"/>
                <w:bCs w:val="0"/>
              </w:rPr>
            </w:pPr>
            <w:r>
              <w:rPr>
                <w:rFonts w:hint="eastAsia"/>
                <w:b w:val="0"/>
                <w:bCs w:val="0"/>
              </w:rPr>
              <w:t>84</w:t>
            </w:r>
          </w:p>
        </w:tc>
        <w:tc>
          <w:tcPr>
            <w:tcW w:w="1135" w:type="dxa"/>
            <w:vAlign w:val="center"/>
          </w:tcPr>
          <w:p>
            <w:pPr>
              <w:ind w:firstLine="0" w:firstLineChars="0"/>
              <w:jc w:val="center"/>
              <w:rPr>
                <w:b w:val="0"/>
                <w:bCs w:val="0"/>
              </w:rPr>
            </w:pPr>
            <w:r>
              <w:rPr>
                <w:rFonts w:hint="eastAsia"/>
                <w:b w:val="0"/>
                <w:bCs w:val="0"/>
              </w:rPr>
              <w:t>19.58</w:t>
            </w:r>
          </w:p>
        </w:tc>
        <w:tc>
          <w:tcPr>
            <w:tcW w:w="1475" w:type="dxa"/>
            <w:vAlign w:val="center"/>
          </w:tcPr>
          <w:p>
            <w:pPr>
              <w:ind w:firstLine="0" w:firstLineChars="0"/>
              <w:jc w:val="center"/>
              <w:rPr>
                <w:b w:val="0"/>
                <w:bCs w:val="0"/>
              </w:rPr>
            </w:pPr>
            <w:r>
              <w:rPr>
                <w:rFonts w:hint="eastAsia"/>
                <w:b w:val="0"/>
                <w:bCs w:val="0"/>
              </w:rPr>
              <w:t>12</w:t>
            </w:r>
          </w:p>
        </w:tc>
        <w:tc>
          <w:tcPr>
            <w:tcW w:w="1156" w:type="dxa"/>
            <w:vAlign w:val="center"/>
          </w:tcPr>
          <w:p>
            <w:pPr>
              <w:ind w:firstLine="0" w:firstLineChars="0"/>
              <w:jc w:val="center"/>
              <w:rPr>
                <w:b w:val="0"/>
                <w:bCs w:val="0"/>
              </w:rPr>
            </w:pPr>
            <w:r>
              <w:rPr>
                <w:rFonts w:hint="eastAsia"/>
                <w:b w:val="0"/>
                <w:bCs w:val="0"/>
              </w:rPr>
              <w:t>16.00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硕士</w:t>
            </w:r>
          </w:p>
        </w:tc>
        <w:tc>
          <w:tcPr>
            <w:tcW w:w="1496" w:type="dxa"/>
            <w:vAlign w:val="center"/>
          </w:tcPr>
          <w:p>
            <w:pPr>
              <w:ind w:firstLine="0" w:firstLineChars="0"/>
              <w:jc w:val="center"/>
              <w:rPr>
                <w:b w:val="0"/>
                <w:bCs w:val="0"/>
              </w:rPr>
            </w:pPr>
            <w:r>
              <w:rPr>
                <w:rFonts w:hint="eastAsia"/>
                <w:b w:val="0"/>
                <w:bCs w:val="0"/>
              </w:rPr>
              <w:t>259</w:t>
            </w:r>
          </w:p>
        </w:tc>
        <w:tc>
          <w:tcPr>
            <w:tcW w:w="1135" w:type="dxa"/>
            <w:vAlign w:val="center"/>
          </w:tcPr>
          <w:p>
            <w:pPr>
              <w:ind w:firstLine="0" w:firstLineChars="0"/>
              <w:jc w:val="center"/>
              <w:rPr>
                <w:b w:val="0"/>
                <w:bCs w:val="0"/>
              </w:rPr>
            </w:pPr>
            <w:r>
              <w:rPr>
                <w:rFonts w:hint="eastAsia"/>
                <w:b w:val="0"/>
                <w:bCs w:val="0"/>
              </w:rPr>
              <w:t>60.37</w:t>
            </w:r>
          </w:p>
        </w:tc>
        <w:tc>
          <w:tcPr>
            <w:tcW w:w="1475" w:type="dxa"/>
            <w:vAlign w:val="center"/>
          </w:tcPr>
          <w:p>
            <w:pPr>
              <w:ind w:firstLine="0" w:firstLineChars="0"/>
              <w:jc w:val="center"/>
              <w:rPr>
                <w:b w:val="0"/>
                <w:bCs w:val="0"/>
              </w:rPr>
            </w:pPr>
            <w:r>
              <w:rPr>
                <w:rFonts w:hint="eastAsia"/>
                <w:b w:val="0"/>
                <w:bCs w:val="0"/>
              </w:rPr>
              <w:t>42</w:t>
            </w:r>
          </w:p>
        </w:tc>
        <w:tc>
          <w:tcPr>
            <w:tcW w:w="1156" w:type="dxa"/>
            <w:vAlign w:val="center"/>
          </w:tcPr>
          <w:p>
            <w:pPr>
              <w:ind w:firstLine="0" w:firstLineChars="0"/>
              <w:jc w:val="center"/>
              <w:rPr>
                <w:b w:val="0"/>
                <w:bCs w:val="0"/>
              </w:rPr>
            </w:pPr>
            <w:r>
              <w:rPr>
                <w:rFonts w:hint="eastAsia"/>
                <w:b w:val="0"/>
                <w:bCs w:val="0"/>
              </w:rPr>
              <w:t>56.00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学士</w:t>
            </w:r>
          </w:p>
        </w:tc>
        <w:tc>
          <w:tcPr>
            <w:tcW w:w="1496" w:type="dxa"/>
            <w:vAlign w:val="center"/>
          </w:tcPr>
          <w:p>
            <w:pPr>
              <w:ind w:firstLine="0" w:firstLineChars="0"/>
              <w:jc w:val="center"/>
              <w:rPr>
                <w:b w:val="0"/>
                <w:bCs w:val="0"/>
              </w:rPr>
            </w:pPr>
            <w:r>
              <w:rPr>
                <w:rFonts w:hint="eastAsia"/>
                <w:b w:val="0"/>
                <w:bCs w:val="0"/>
              </w:rPr>
              <w:t>64</w:t>
            </w:r>
          </w:p>
        </w:tc>
        <w:tc>
          <w:tcPr>
            <w:tcW w:w="1135" w:type="dxa"/>
            <w:vAlign w:val="center"/>
          </w:tcPr>
          <w:p>
            <w:pPr>
              <w:ind w:firstLine="0" w:firstLineChars="0"/>
              <w:jc w:val="center"/>
              <w:rPr>
                <w:b w:val="0"/>
                <w:bCs w:val="0"/>
              </w:rPr>
            </w:pPr>
            <w:r>
              <w:rPr>
                <w:rFonts w:hint="eastAsia"/>
                <w:b w:val="0"/>
                <w:bCs w:val="0"/>
              </w:rPr>
              <w:t>14.92</w:t>
            </w:r>
          </w:p>
        </w:tc>
        <w:tc>
          <w:tcPr>
            <w:tcW w:w="1475" w:type="dxa"/>
            <w:vAlign w:val="center"/>
          </w:tcPr>
          <w:p>
            <w:pPr>
              <w:ind w:firstLine="0" w:firstLineChars="0"/>
              <w:jc w:val="center"/>
              <w:rPr>
                <w:b w:val="0"/>
                <w:bCs w:val="0"/>
              </w:rPr>
            </w:pPr>
            <w:r>
              <w:rPr>
                <w:rFonts w:hint="eastAsia"/>
                <w:b w:val="0"/>
                <w:bCs w:val="0"/>
              </w:rPr>
              <w:t>19</w:t>
            </w:r>
          </w:p>
        </w:tc>
        <w:tc>
          <w:tcPr>
            <w:tcW w:w="1156" w:type="dxa"/>
            <w:vAlign w:val="center"/>
          </w:tcPr>
          <w:p>
            <w:pPr>
              <w:ind w:firstLine="0" w:firstLineChars="0"/>
              <w:jc w:val="center"/>
              <w:rPr>
                <w:b w:val="0"/>
                <w:bCs w:val="0"/>
              </w:rPr>
            </w:pPr>
            <w:r>
              <w:rPr>
                <w:rFonts w:hint="eastAsia"/>
                <w:b w:val="0"/>
                <w:bCs w:val="0"/>
              </w:rPr>
              <w:t>25.33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无学位</w:t>
            </w:r>
          </w:p>
        </w:tc>
        <w:tc>
          <w:tcPr>
            <w:tcW w:w="1496" w:type="dxa"/>
            <w:vAlign w:val="center"/>
          </w:tcPr>
          <w:p>
            <w:pPr>
              <w:ind w:firstLine="0" w:firstLineChars="0"/>
              <w:jc w:val="center"/>
              <w:rPr>
                <w:b w:val="0"/>
                <w:bCs w:val="0"/>
              </w:rPr>
            </w:pPr>
            <w:r>
              <w:rPr>
                <w:rFonts w:hint="eastAsia"/>
                <w:b w:val="0"/>
                <w:bCs w:val="0"/>
              </w:rPr>
              <w:t>22</w:t>
            </w:r>
          </w:p>
        </w:tc>
        <w:tc>
          <w:tcPr>
            <w:tcW w:w="1135" w:type="dxa"/>
            <w:vAlign w:val="center"/>
          </w:tcPr>
          <w:p>
            <w:pPr>
              <w:ind w:firstLine="0" w:firstLineChars="0"/>
              <w:jc w:val="center"/>
              <w:rPr>
                <w:b w:val="0"/>
                <w:bCs w:val="0"/>
              </w:rPr>
            </w:pPr>
            <w:r>
              <w:rPr>
                <w:rFonts w:hint="eastAsia"/>
                <w:b w:val="0"/>
                <w:bCs w:val="0"/>
              </w:rPr>
              <w:t>5.13</w:t>
            </w:r>
          </w:p>
        </w:tc>
        <w:tc>
          <w:tcPr>
            <w:tcW w:w="1475" w:type="dxa"/>
            <w:vAlign w:val="center"/>
          </w:tcPr>
          <w:p>
            <w:pPr>
              <w:ind w:firstLine="0" w:firstLineChars="0"/>
              <w:jc w:val="center"/>
              <w:rPr>
                <w:b w:val="0"/>
                <w:bCs w:val="0"/>
              </w:rPr>
            </w:pPr>
            <w:r>
              <w:rPr>
                <w:rFonts w:hint="eastAsia"/>
                <w:b w:val="0"/>
                <w:bCs w:val="0"/>
              </w:rPr>
              <w:t>2</w:t>
            </w:r>
          </w:p>
        </w:tc>
        <w:tc>
          <w:tcPr>
            <w:tcW w:w="1156" w:type="dxa"/>
            <w:vAlign w:val="center"/>
          </w:tcPr>
          <w:p>
            <w:pPr>
              <w:ind w:firstLine="0" w:firstLineChars="0"/>
              <w:jc w:val="center"/>
              <w:rPr>
                <w:b w:val="0"/>
                <w:bCs w:val="0"/>
              </w:rPr>
            </w:pPr>
            <w:r>
              <w:rPr>
                <w:rFonts w:hint="eastAsia"/>
                <w:b w:val="0"/>
                <w:bCs w:val="0"/>
              </w:rPr>
              <w:t>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ind w:firstLine="0" w:firstLineChars="0"/>
              <w:jc w:val="center"/>
              <w:rPr>
                <w:b w:val="0"/>
                <w:bCs w:val="0"/>
              </w:rPr>
            </w:pPr>
            <w:r>
              <w:rPr>
                <w:rFonts w:hint="eastAsia"/>
                <w:b w:val="0"/>
                <w:bCs w:val="0"/>
              </w:rPr>
              <w:t>年龄</w:t>
            </w:r>
          </w:p>
        </w:tc>
        <w:tc>
          <w:tcPr>
            <w:tcW w:w="2096" w:type="dxa"/>
            <w:vAlign w:val="center"/>
          </w:tcPr>
          <w:p>
            <w:pPr>
              <w:ind w:firstLine="0" w:firstLineChars="0"/>
              <w:jc w:val="center"/>
              <w:rPr>
                <w:b w:val="0"/>
                <w:bCs w:val="0"/>
              </w:rPr>
            </w:pPr>
            <w:r>
              <w:rPr>
                <w:rFonts w:hint="eastAsia"/>
                <w:b w:val="0"/>
                <w:bCs w:val="0"/>
              </w:rPr>
              <w:t>35岁及以下</w:t>
            </w:r>
          </w:p>
        </w:tc>
        <w:tc>
          <w:tcPr>
            <w:tcW w:w="1496" w:type="dxa"/>
            <w:vAlign w:val="center"/>
          </w:tcPr>
          <w:p>
            <w:pPr>
              <w:ind w:firstLine="0" w:firstLineChars="0"/>
              <w:jc w:val="center"/>
              <w:rPr>
                <w:b w:val="0"/>
                <w:bCs w:val="0"/>
              </w:rPr>
            </w:pPr>
            <w:r>
              <w:rPr>
                <w:rFonts w:hint="eastAsia"/>
                <w:b w:val="0"/>
                <w:bCs w:val="0"/>
              </w:rPr>
              <w:t>209</w:t>
            </w:r>
          </w:p>
        </w:tc>
        <w:tc>
          <w:tcPr>
            <w:tcW w:w="1135" w:type="dxa"/>
            <w:vAlign w:val="center"/>
          </w:tcPr>
          <w:p>
            <w:pPr>
              <w:ind w:firstLine="0" w:firstLineChars="0"/>
              <w:jc w:val="center"/>
              <w:rPr>
                <w:b w:val="0"/>
                <w:bCs w:val="0"/>
              </w:rPr>
            </w:pPr>
            <w:r>
              <w:rPr>
                <w:rFonts w:hint="eastAsia"/>
                <w:b w:val="0"/>
                <w:bCs w:val="0"/>
              </w:rPr>
              <w:t>48.72</w:t>
            </w:r>
          </w:p>
        </w:tc>
        <w:tc>
          <w:tcPr>
            <w:tcW w:w="1475" w:type="dxa"/>
            <w:vAlign w:val="center"/>
          </w:tcPr>
          <w:p>
            <w:pPr>
              <w:ind w:firstLine="0" w:firstLineChars="0"/>
              <w:jc w:val="center"/>
              <w:rPr>
                <w:b w:val="0"/>
                <w:bCs w:val="0"/>
              </w:rPr>
            </w:pPr>
            <w:r>
              <w:rPr>
                <w:rFonts w:hint="eastAsia"/>
                <w:b w:val="0"/>
                <w:bCs w:val="0"/>
              </w:rPr>
              <w:t>10</w:t>
            </w:r>
          </w:p>
        </w:tc>
        <w:tc>
          <w:tcPr>
            <w:tcW w:w="1156" w:type="dxa"/>
            <w:vAlign w:val="center"/>
          </w:tcPr>
          <w:p>
            <w:pPr>
              <w:ind w:firstLine="0" w:firstLineChars="0"/>
              <w:jc w:val="center"/>
              <w:rPr>
                <w:b w:val="0"/>
                <w:bCs w:val="0"/>
              </w:rPr>
            </w:pPr>
            <w:r>
              <w:rPr>
                <w:rFonts w:hint="eastAsia"/>
                <w:b w:val="0"/>
                <w:bCs w:val="0"/>
              </w:rPr>
              <w:t>13.33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36-45岁</w:t>
            </w:r>
          </w:p>
        </w:tc>
        <w:tc>
          <w:tcPr>
            <w:tcW w:w="1496" w:type="dxa"/>
            <w:vAlign w:val="center"/>
          </w:tcPr>
          <w:p>
            <w:pPr>
              <w:ind w:firstLine="0" w:firstLineChars="0"/>
              <w:jc w:val="center"/>
              <w:rPr>
                <w:b w:val="0"/>
                <w:bCs w:val="0"/>
              </w:rPr>
            </w:pPr>
            <w:r>
              <w:rPr>
                <w:rFonts w:hint="eastAsia"/>
                <w:b w:val="0"/>
                <w:bCs w:val="0"/>
              </w:rPr>
              <w:t>86</w:t>
            </w:r>
          </w:p>
        </w:tc>
        <w:tc>
          <w:tcPr>
            <w:tcW w:w="1135" w:type="dxa"/>
            <w:vAlign w:val="center"/>
          </w:tcPr>
          <w:p>
            <w:pPr>
              <w:ind w:firstLine="0" w:firstLineChars="0"/>
              <w:jc w:val="center"/>
              <w:rPr>
                <w:b w:val="0"/>
                <w:bCs w:val="0"/>
              </w:rPr>
            </w:pPr>
            <w:r>
              <w:rPr>
                <w:rFonts w:hint="eastAsia"/>
                <w:b w:val="0"/>
                <w:bCs w:val="0"/>
              </w:rPr>
              <w:t>20.05</w:t>
            </w:r>
          </w:p>
        </w:tc>
        <w:tc>
          <w:tcPr>
            <w:tcW w:w="1475" w:type="dxa"/>
            <w:vAlign w:val="center"/>
          </w:tcPr>
          <w:p>
            <w:pPr>
              <w:ind w:firstLine="0" w:firstLineChars="0"/>
              <w:jc w:val="center"/>
              <w:rPr>
                <w:b w:val="0"/>
                <w:bCs w:val="0"/>
              </w:rPr>
            </w:pPr>
            <w:r>
              <w:rPr>
                <w:rFonts w:hint="eastAsia"/>
                <w:b w:val="0"/>
                <w:bCs w:val="0"/>
              </w:rPr>
              <w:t>21</w:t>
            </w:r>
          </w:p>
        </w:tc>
        <w:tc>
          <w:tcPr>
            <w:tcW w:w="1156" w:type="dxa"/>
            <w:vAlign w:val="center"/>
          </w:tcPr>
          <w:p>
            <w:pPr>
              <w:ind w:firstLine="0" w:firstLineChars="0"/>
              <w:jc w:val="center"/>
              <w:rPr>
                <w:b w:val="0"/>
                <w:bCs w:val="0"/>
              </w:rPr>
            </w:pPr>
            <w:r>
              <w:rPr>
                <w:rFonts w:hint="eastAsia"/>
                <w:b w:val="0"/>
                <w:bCs w:val="0"/>
              </w:rPr>
              <w:t>28.00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46-55岁</w:t>
            </w:r>
          </w:p>
        </w:tc>
        <w:tc>
          <w:tcPr>
            <w:tcW w:w="1496" w:type="dxa"/>
            <w:vAlign w:val="center"/>
          </w:tcPr>
          <w:p>
            <w:pPr>
              <w:ind w:firstLine="0" w:firstLineChars="0"/>
              <w:jc w:val="center"/>
              <w:rPr>
                <w:b w:val="0"/>
                <w:bCs w:val="0"/>
              </w:rPr>
            </w:pPr>
            <w:r>
              <w:rPr>
                <w:rFonts w:hint="eastAsia"/>
                <w:b w:val="0"/>
                <w:bCs w:val="0"/>
              </w:rPr>
              <w:t>50</w:t>
            </w:r>
          </w:p>
        </w:tc>
        <w:tc>
          <w:tcPr>
            <w:tcW w:w="1135" w:type="dxa"/>
            <w:vAlign w:val="center"/>
          </w:tcPr>
          <w:p>
            <w:pPr>
              <w:ind w:firstLine="0" w:firstLineChars="0"/>
              <w:jc w:val="center"/>
              <w:rPr>
                <w:b w:val="0"/>
                <w:bCs w:val="0"/>
              </w:rPr>
            </w:pPr>
            <w:r>
              <w:rPr>
                <w:rFonts w:hint="eastAsia"/>
                <w:b w:val="0"/>
                <w:bCs w:val="0"/>
              </w:rPr>
              <w:t>11.66</w:t>
            </w:r>
          </w:p>
        </w:tc>
        <w:tc>
          <w:tcPr>
            <w:tcW w:w="1475" w:type="dxa"/>
            <w:vAlign w:val="center"/>
          </w:tcPr>
          <w:p>
            <w:pPr>
              <w:ind w:firstLine="0" w:firstLineChars="0"/>
              <w:jc w:val="center"/>
              <w:rPr>
                <w:b w:val="0"/>
                <w:bCs w:val="0"/>
              </w:rPr>
            </w:pPr>
            <w:r>
              <w:rPr>
                <w:rFonts w:hint="eastAsia"/>
                <w:b w:val="0"/>
                <w:bCs w:val="0"/>
              </w:rPr>
              <w:t>15</w:t>
            </w:r>
          </w:p>
        </w:tc>
        <w:tc>
          <w:tcPr>
            <w:tcW w:w="1156" w:type="dxa"/>
            <w:vAlign w:val="center"/>
          </w:tcPr>
          <w:p>
            <w:pPr>
              <w:ind w:firstLine="0" w:firstLineChars="0"/>
              <w:jc w:val="center"/>
              <w:rPr>
                <w:b w:val="0"/>
                <w:bCs w:val="0"/>
              </w:rPr>
            </w:pPr>
            <w:r>
              <w:rPr>
                <w:rFonts w:hint="eastAsia"/>
                <w:b w:val="0"/>
                <w:bCs w:val="0"/>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ind w:firstLine="0" w:firstLineChars="0"/>
              <w:jc w:val="center"/>
              <w:rPr>
                <w:b w:val="0"/>
                <w:bCs w:val="0"/>
              </w:rPr>
            </w:pPr>
          </w:p>
        </w:tc>
        <w:tc>
          <w:tcPr>
            <w:tcW w:w="2096" w:type="dxa"/>
            <w:vAlign w:val="center"/>
          </w:tcPr>
          <w:p>
            <w:pPr>
              <w:ind w:firstLine="0" w:firstLineChars="0"/>
              <w:jc w:val="center"/>
              <w:rPr>
                <w:b w:val="0"/>
                <w:bCs w:val="0"/>
              </w:rPr>
            </w:pPr>
            <w:r>
              <w:rPr>
                <w:rFonts w:hint="eastAsia"/>
                <w:b w:val="0"/>
                <w:bCs w:val="0"/>
              </w:rPr>
              <w:t>56岁及以上</w:t>
            </w:r>
          </w:p>
        </w:tc>
        <w:tc>
          <w:tcPr>
            <w:tcW w:w="1496" w:type="dxa"/>
            <w:vAlign w:val="center"/>
          </w:tcPr>
          <w:p>
            <w:pPr>
              <w:ind w:firstLine="0" w:firstLineChars="0"/>
              <w:jc w:val="center"/>
              <w:rPr>
                <w:b w:val="0"/>
                <w:bCs w:val="0"/>
              </w:rPr>
            </w:pPr>
            <w:r>
              <w:rPr>
                <w:rFonts w:hint="eastAsia"/>
                <w:b w:val="0"/>
                <w:bCs w:val="0"/>
              </w:rPr>
              <w:t>84</w:t>
            </w:r>
          </w:p>
        </w:tc>
        <w:tc>
          <w:tcPr>
            <w:tcW w:w="1135" w:type="dxa"/>
            <w:vAlign w:val="center"/>
          </w:tcPr>
          <w:p>
            <w:pPr>
              <w:ind w:firstLine="0" w:firstLineChars="0"/>
              <w:jc w:val="center"/>
              <w:rPr>
                <w:b w:val="0"/>
                <w:bCs w:val="0"/>
              </w:rPr>
            </w:pPr>
            <w:r>
              <w:rPr>
                <w:rFonts w:hint="eastAsia"/>
                <w:b w:val="0"/>
                <w:bCs w:val="0"/>
              </w:rPr>
              <w:t>19.58</w:t>
            </w:r>
          </w:p>
        </w:tc>
        <w:tc>
          <w:tcPr>
            <w:tcW w:w="1475" w:type="dxa"/>
            <w:vAlign w:val="center"/>
          </w:tcPr>
          <w:p>
            <w:pPr>
              <w:ind w:firstLine="0" w:firstLineChars="0"/>
              <w:jc w:val="center"/>
              <w:rPr>
                <w:b w:val="0"/>
                <w:bCs w:val="0"/>
              </w:rPr>
            </w:pPr>
            <w:r>
              <w:rPr>
                <w:rFonts w:hint="eastAsia"/>
                <w:b w:val="0"/>
                <w:bCs w:val="0"/>
              </w:rPr>
              <w:t>29</w:t>
            </w:r>
          </w:p>
        </w:tc>
        <w:tc>
          <w:tcPr>
            <w:tcW w:w="1156" w:type="dxa"/>
            <w:vAlign w:val="center"/>
          </w:tcPr>
          <w:p>
            <w:pPr>
              <w:ind w:firstLine="0" w:firstLineChars="0"/>
              <w:jc w:val="center"/>
              <w:rPr>
                <w:b w:val="0"/>
                <w:bCs w:val="0"/>
              </w:rPr>
            </w:pPr>
            <w:r>
              <w:rPr>
                <w:rFonts w:hint="eastAsia"/>
                <w:b w:val="0"/>
                <w:bCs w:val="0"/>
              </w:rPr>
              <w:t>38.67</w:t>
            </w:r>
          </w:p>
        </w:tc>
      </w:tr>
    </w:tbl>
    <w:p>
      <w:pPr>
        <w:jc w:val="left"/>
      </w:pPr>
      <w:r>
        <w:rPr>
          <w:rFonts w:hint="eastAsia"/>
        </w:rPr>
        <w:t>（2）分专业情况</w:t>
      </w:r>
    </w:p>
    <w:p>
      <w:pPr>
        <w:pStyle w:val="29"/>
        <w:rPr>
          <w:szCs w:val="21"/>
        </w:rPr>
      </w:pPr>
      <w:r>
        <w:rPr>
          <w:rFonts w:hint="eastAsia"/>
          <w:szCs w:val="21"/>
        </w:rPr>
        <w:t>附表2 分专业专任教师数量情况</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2085"/>
        <w:gridCol w:w="1134"/>
        <w:gridCol w:w="850"/>
        <w:gridCol w:w="851"/>
        <w:gridCol w:w="831"/>
        <w:gridCol w:w="13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ind w:firstLine="0" w:firstLineChars="0"/>
              <w:jc w:val="center"/>
            </w:pPr>
            <w:r>
              <w:rPr>
                <w:rFonts w:hint="eastAsia"/>
              </w:rPr>
              <w:t>专业代码</w:t>
            </w:r>
          </w:p>
        </w:tc>
        <w:tc>
          <w:tcPr>
            <w:tcW w:w="2085" w:type="dxa"/>
            <w:vAlign w:val="center"/>
          </w:tcPr>
          <w:p>
            <w:pPr>
              <w:ind w:firstLine="0" w:firstLineChars="0"/>
              <w:jc w:val="center"/>
            </w:pPr>
            <w:r>
              <w:rPr>
                <w:rFonts w:hint="eastAsia"/>
              </w:rPr>
              <w:t>专业名称</w:t>
            </w:r>
          </w:p>
        </w:tc>
        <w:tc>
          <w:tcPr>
            <w:tcW w:w="1134" w:type="dxa"/>
            <w:vAlign w:val="center"/>
          </w:tcPr>
          <w:p>
            <w:pPr>
              <w:ind w:firstLine="0" w:firstLineChars="0"/>
              <w:jc w:val="center"/>
            </w:pPr>
            <w:r>
              <w:rPr>
                <w:rFonts w:hint="eastAsia"/>
              </w:rPr>
              <w:t>专任教师数量</w:t>
            </w:r>
          </w:p>
        </w:tc>
        <w:tc>
          <w:tcPr>
            <w:tcW w:w="850" w:type="dxa"/>
            <w:vAlign w:val="center"/>
          </w:tcPr>
          <w:p>
            <w:pPr>
              <w:ind w:firstLine="0" w:firstLineChars="0"/>
              <w:jc w:val="center"/>
            </w:pPr>
            <w:r>
              <w:rPr>
                <w:rFonts w:hint="eastAsia"/>
              </w:rPr>
              <w:t>生师比</w:t>
            </w:r>
          </w:p>
        </w:tc>
        <w:tc>
          <w:tcPr>
            <w:tcW w:w="851" w:type="dxa"/>
            <w:vAlign w:val="center"/>
          </w:tcPr>
          <w:p>
            <w:pPr>
              <w:ind w:firstLine="0" w:firstLineChars="0"/>
              <w:jc w:val="center"/>
            </w:pPr>
            <w:r>
              <w:rPr>
                <w:rFonts w:hint="eastAsia"/>
              </w:rPr>
              <w:t>近五年新进教师</w:t>
            </w:r>
          </w:p>
        </w:tc>
        <w:tc>
          <w:tcPr>
            <w:tcW w:w="831" w:type="dxa"/>
            <w:vAlign w:val="center"/>
          </w:tcPr>
          <w:p>
            <w:pPr>
              <w:ind w:firstLine="0" w:firstLineChars="0"/>
              <w:jc w:val="center"/>
            </w:pPr>
            <w:r>
              <w:rPr>
                <w:rFonts w:hint="eastAsia"/>
              </w:rPr>
              <w:t>双师型教师</w:t>
            </w:r>
          </w:p>
        </w:tc>
        <w:tc>
          <w:tcPr>
            <w:tcW w:w="1300" w:type="dxa"/>
            <w:vAlign w:val="center"/>
          </w:tcPr>
          <w:p>
            <w:pPr>
              <w:ind w:firstLine="0" w:firstLineChars="0"/>
              <w:jc w:val="center"/>
            </w:pPr>
            <w:r>
              <w:rPr>
                <w:rFonts w:hint="eastAsia"/>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020106T</w:t>
            </w:r>
          </w:p>
        </w:tc>
        <w:tc>
          <w:tcPr>
            <w:tcW w:w="2085" w:type="dxa"/>
            <w:vAlign w:val="center"/>
          </w:tcPr>
          <w:p>
            <w:pPr>
              <w:ind w:firstLine="0" w:firstLineChars="0"/>
              <w:jc w:val="center"/>
            </w:pPr>
            <w:r>
              <w:t>能源经济</w:t>
            </w:r>
          </w:p>
        </w:tc>
        <w:tc>
          <w:tcPr>
            <w:tcW w:w="1134" w:type="dxa"/>
            <w:vAlign w:val="center"/>
          </w:tcPr>
          <w:p>
            <w:pPr>
              <w:ind w:firstLine="0" w:firstLineChars="0"/>
              <w:jc w:val="center"/>
            </w:pPr>
            <w:r>
              <w:t>16</w:t>
            </w:r>
          </w:p>
        </w:tc>
        <w:tc>
          <w:tcPr>
            <w:tcW w:w="850" w:type="dxa"/>
            <w:vAlign w:val="center"/>
          </w:tcPr>
          <w:p>
            <w:pPr>
              <w:ind w:firstLine="0" w:firstLineChars="0"/>
              <w:jc w:val="center"/>
            </w:pPr>
            <w:r>
              <w:t>31.63</w:t>
            </w:r>
          </w:p>
        </w:tc>
        <w:tc>
          <w:tcPr>
            <w:tcW w:w="851" w:type="dxa"/>
            <w:vAlign w:val="center"/>
          </w:tcPr>
          <w:p>
            <w:pPr>
              <w:ind w:firstLine="0" w:firstLineChars="0"/>
              <w:jc w:val="center"/>
            </w:pPr>
            <w:r>
              <w:t>8</w:t>
            </w:r>
          </w:p>
        </w:tc>
        <w:tc>
          <w:tcPr>
            <w:tcW w:w="831" w:type="dxa"/>
            <w:vAlign w:val="center"/>
          </w:tcPr>
          <w:p>
            <w:pPr>
              <w:ind w:firstLine="0" w:firstLineChars="0"/>
              <w:jc w:val="center"/>
            </w:pPr>
            <w:r>
              <w:t>2</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020302</w:t>
            </w:r>
          </w:p>
        </w:tc>
        <w:tc>
          <w:tcPr>
            <w:tcW w:w="2085" w:type="dxa"/>
            <w:vAlign w:val="center"/>
          </w:tcPr>
          <w:p>
            <w:pPr>
              <w:ind w:firstLine="0" w:firstLineChars="0"/>
              <w:jc w:val="center"/>
            </w:pPr>
            <w:r>
              <w:t>金融工程</w:t>
            </w:r>
          </w:p>
        </w:tc>
        <w:tc>
          <w:tcPr>
            <w:tcW w:w="1134" w:type="dxa"/>
            <w:vAlign w:val="center"/>
          </w:tcPr>
          <w:p>
            <w:pPr>
              <w:ind w:firstLine="0" w:firstLineChars="0"/>
              <w:jc w:val="center"/>
            </w:pPr>
            <w:r>
              <w:t>11</w:t>
            </w:r>
          </w:p>
        </w:tc>
        <w:tc>
          <w:tcPr>
            <w:tcW w:w="850" w:type="dxa"/>
            <w:vAlign w:val="center"/>
          </w:tcPr>
          <w:p>
            <w:pPr>
              <w:ind w:firstLine="0" w:firstLineChars="0"/>
              <w:jc w:val="center"/>
            </w:pPr>
            <w:r>
              <w:t>27.36</w:t>
            </w:r>
          </w:p>
        </w:tc>
        <w:tc>
          <w:tcPr>
            <w:tcW w:w="851" w:type="dxa"/>
            <w:vAlign w:val="center"/>
          </w:tcPr>
          <w:p>
            <w:pPr>
              <w:ind w:firstLine="0" w:firstLineChars="0"/>
              <w:jc w:val="center"/>
            </w:pPr>
            <w:r>
              <w:t>8</w:t>
            </w:r>
          </w:p>
        </w:tc>
        <w:tc>
          <w:tcPr>
            <w:tcW w:w="831" w:type="dxa"/>
            <w:vAlign w:val="center"/>
          </w:tcPr>
          <w:p>
            <w:pPr>
              <w:ind w:firstLine="0" w:firstLineChars="0"/>
              <w:jc w:val="center"/>
            </w:pPr>
            <w:r>
              <w:t>1</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080202</w:t>
            </w:r>
          </w:p>
        </w:tc>
        <w:tc>
          <w:tcPr>
            <w:tcW w:w="2085" w:type="dxa"/>
            <w:vAlign w:val="center"/>
          </w:tcPr>
          <w:p>
            <w:pPr>
              <w:ind w:firstLine="0" w:firstLineChars="0"/>
              <w:jc w:val="center"/>
            </w:pPr>
            <w:r>
              <w:t>机械设计制造及其自动化</w:t>
            </w:r>
          </w:p>
        </w:tc>
        <w:tc>
          <w:tcPr>
            <w:tcW w:w="1134" w:type="dxa"/>
            <w:vAlign w:val="center"/>
          </w:tcPr>
          <w:p>
            <w:pPr>
              <w:ind w:firstLine="0" w:firstLineChars="0"/>
              <w:jc w:val="center"/>
            </w:pPr>
            <w:r>
              <w:t>16</w:t>
            </w:r>
          </w:p>
        </w:tc>
        <w:tc>
          <w:tcPr>
            <w:tcW w:w="850" w:type="dxa"/>
            <w:vAlign w:val="center"/>
          </w:tcPr>
          <w:p>
            <w:pPr>
              <w:ind w:firstLine="0" w:firstLineChars="0"/>
              <w:jc w:val="center"/>
            </w:pPr>
            <w:r>
              <w:t>23.56</w:t>
            </w:r>
          </w:p>
        </w:tc>
        <w:tc>
          <w:tcPr>
            <w:tcW w:w="851" w:type="dxa"/>
            <w:vAlign w:val="center"/>
          </w:tcPr>
          <w:p>
            <w:pPr>
              <w:ind w:firstLine="0" w:firstLineChars="0"/>
              <w:jc w:val="center"/>
            </w:pPr>
            <w:r>
              <w:t>2</w:t>
            </w:r>
          </w:p>
        </w:tc>
        <w:tc>
          <w:tcPr>
            <w:tcW w:w="831" w:type="dxa"/>
            <w:vAlign w:val="center"/>
          </w:tcPr>
          <w:p>
            <w:pPr>
              <w:ind w:firstLine="0" w:firstLineChars="0"/>
              <w:jc w:val="center"/>
            </w:pPr>
            <w:r>
              <w:t>7</w:t>
            </w:r>
          </w:p>
        </w:tc>
        <w:tc>
          <w:tcPr>
            <w:tcW w:w="1300" w:type="dxa"/>
            <w:vAlign w:val="center"/>
          </w:tcPr>
          <w:p>
            <w:pPr>
              <w:ind w:firstLine="0" w:firstLineChars="0"/>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080204</w:t>
            </w:r>
          </w:p>
        </w:tc>
        <w:tc>
          <w:tcPr>
            <w:tcW w:w="2085" w:type="dxa"/>
            <w:vAlign w:val="center"/>
          </w:tcPr>
          <w:p>
            <w:pPr>
              <w:ind w:firstLine="0" w:firstLineChars="0"/>
              <w:jc w:val="center"/>
            </w:pPr>
            <w:r>
              <w:t>机械电子工程</w:t>
            </w:r>
          </w:p>
        </w:tc>
        <w:tc>
          <w:tcPr>
            <w:tcW w:w="1134" w:type="dxa"/>
            <w:vAlign w:val="center"/>
          </w:tcPr>
          <w:p>
            <w:pPr>
              <w:ind w:firstLine="0" w:firstLineChars="0"/>
              <w:jc w:val="center"/>
            </w:pPr>
            <w:r>
              <w:t>9</w:t>
            </w:r>
          </w:p>
        </w:tc>
        <w:tc>
          <w:tcPr>
            <w:tcW w:w="850" w:type="dxa"/>
            <w:vAlign w:val="center"/>
          </w:tcPr>
          <w:p>
            <w:pPr>
              <w:ind w:firstLine="0" w:firstLineChars="0"/>
              <w:jc w:val="center"/>
            </w:pPr>
            <w:r>
              <w:t>32.22</w:t>
            </w:r>
          </w:p>
        </w:tc>
        <w:tc>
          <w:tcPr>
            <w:tcW w:w="851" w:type="dxa"/>
            <w:vAlign w:val="center"/>
          </w:tcPr>
          <w:p>
            <w:pPr>
              <w:ind w:firstLine="0" w:firstLineChars="0"/>
              <w:jc w:val="center"/>
            </w:pPr>
            <w:r>
              <w:t>3</w:t>
            </w:r>
          </w:p>
        </w:tc>
        <w:tc>
          <w:tcPr>
            <w:tcW w:w="831" w:type="dxa"/>
            <w:vAlign w:val="center"/>
          </w:tcPr>
          <w:p>
            <w:pPr>
              <w:ind w:firstLine="0" w:firstLineChars="0"/>
              <w:jc w:val="center"/>
            </w:pPr>
            <w:r>
              <w:t>2</w:t>
            </w:r>
          </w:p>
        </w:tc>
        <w:tc>
          <w:tcPr>
            <w:tcW w:w="1300"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080207</w:t>
            </w:r>
          </w:p>
        </w:tc>
        <w:tc>
          <w:tcPr>
            <w:tcW w:w="2085" w:type="dxa"/>
            <w:vAlign w:val="center"/>
          </w:tcPr>
          <w:p>
            <w:pPr>
              <w:ind w:firstLine="0" w:firstLineChars="0"/>
              <w:jc w:val="center"/>
            </w:pPr>
            <w:r>
              <w:t>车辆工程</w:t>
            </w:r>
          </w:p>
        </w:tc>
        <w:tc>
          <w:tcPr>
            <w:tcW w:w="1134" w:type="dxa"/>
            <w:vAlign w:val="center"/>
          </w:tcPr>
          <w:p>
            <w:pPr>
              <w:ind w:firstLine="0" w:firstLineChars="0"/>
              <w:jc w:val="center"/>
            </w:pPr>
            <w:r>
              <w:t>12</w:t>
            </w:r>
          </w:p>
        </w:tc>
        <w:tc>
          <w:tcPr>
            <w:tcW w:w="850" w:type="dxa"/>
            <w:vAlign w:val="center"/>
          </w:tcPr>
          <w:p>
            <w:pPr>
              <w:ind w:firstLine="0" w:firstLineChars="0"/>
              <w:jc w:val="center"/>
            </w:pPr>
            <w:r>
              <w:t>22.75</w:t>
            </w:r>
          </w:p>
        </w:tc>
        <w:tc>
          <w:tcPr>
            <w:tcW w:w="851" w:type="dxa"/>
            <w:vAlign w:val="center"/>
          </w:tcPr>
          <w:p>
            <w:pPr>
              <w:ind w:firstLine="0" w:firstLineChars="0"/>
              <w:jc w:val="center"/>
            </w:pPr>
            <w:r>
              <w:t>10</w:t>
            </w:r>
          </w:p>
        </w:tc>
        <w:tc>
          <w:tcPr>
            <w:tcW w:w="831" w:type="dxa"/>
            <w:vAlign w:val="center"/>
          </w:tcPr>
          <w:p>
            <w:pPr>
              <w:ind w:firstLine="0" w:firstLineChars="0"/>
              <w:jc w:val="center"/>
            </w:pPr>
            <w:r>
              <w:t>1</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080414T</w:t>
            </w:r>
          </w:p>
        </w:tc>
        <w:tc>
          <w:tcPr>
            <w:tcW w:w="2085" w:type="dxa"/>
            <w:vAlign w:val="center"/>
          </w:tcPr>
          <w:p>
            <w:pPr>
              <w:ind w:firstLine="0" w:firstLineChars="0"/>
              <w:jc w:val="center"/>
            </w:pPr>
            <w:r>
              <w:t>新能源材料与器件</w:t>
            </w:r>
          </w:p>
        </w:tc>
        <w:tc>
          <w:tcPr>
            <w:tcW w:w="1134" w:type="dxa"/>
            <w:vAlign w:val="center"/>
          </w:tcPr>
          <w:p>
            <w:pPr>
              <w:ind w:firstLine="0" w:firstLineChars="0"/>
              <w:jc w:val="center"/>
            </w:pPr>
            <w:r>
              <w:t>15</w:t>
            </w:r>
          </w:p>
        </w:tc>
        <w:tc>
          <w:tcPr>
            <w:tcW w:w="850" w:type="dxa"/>
            <w:vAlign w:val="center"/>
          </w:tcPr>
          <w:p>
            <w:pPr>
              <w:ind w:firstLine="0" w:firstLineChars="0"/>
              <w:jc w:val="center"/>
            </w:pPr>
            <w:r>
              <w:t>30.93</w:t>
            </w:r>
          </w:p>
        </w:tc>
        <w:tc>
          <w:tcPr>
            <w:tcW w:w="851" w:type="dxa"/>
            <w:vAlign w:val="center"/>
          </w:tcPr>
          <w:p>
            <w:pPr>
              <w:ind w:firstLine="0" w:firstLineChars="0"/>
              <w:jc w:val="center"/>
            </w:pPr>
            <w:r>
              <w:t>14</w:t>
            </w:r>
          </w:p>
        </w:tc>
        <w:tc>
          <w:tcPr>
            <w:tcW w:w="831" w:type="dxa"/>
            <w:vAlign w:val="center"/>
          </w:tcPr>
          <w:p>
            <w:pPr>
              <w:ind w:firstLine="0" w:firstLineChars="0"/>
              <w:jc w:val="center"/>
            </w:pPr>
            <w:r>
              <w:t>8</w:t>
            </w:r>
          </w:p>
        </w:tc>
        <w:tc>
          <w:tcPr>
            <w:tcW w:w="1300"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080501</w:t>
            </w:r>
          </w:p>
        </w:tc>
        <w:tc>
          <w:tcPr>
            <w:tcW w:w="2085" w:type="dxa"/>
            <w:vAlign w:val="center"/>
          </w:tcPr>
          <w:p>
            <w:pPr>
              <w:ind w:firstLine="0" w:firstLineChars="0"/>
              <w:jc w:val="center"/>
            </w:pPr>
            <w:r>
              <w:t>能源与动力工程</w:t>
            </w:r>
          </w:p>
        </w:tc>
        <w:tc>
          <w:tcPr>
            <w:tcW w:w="1134" w:type="dxa"/>
            <w:vAlign w:val="center"/>
          </w:tcPr>
          <w:p>
            <w:pPr>
              <w:ind w:firstLine="0" w:firstLineChars="0"/>
              <w:jc w:val="center"/>
            </w:pPr>
            <w:r>
              <w:t>15</w:t>
            </w:r>
          </w:p>
        </w:tc>
        <w:tc>
          <w:tcPr>
            <w:tcW w:w="850" w:type="dxa"/>
            <w:vAlign w:val="center"/>
          </w:tcPr>
          <w:p>
            <w:pPr>
              <w:ind w:firstLine="0" w:firstLineChars="0"/>
              <w:jc w:val="center"/>
            </w:pPr>
            <w:r>
              <w:t>32.07</w:t>
            </w:r>
          </w:p>
        </w:tc>
        <w:tc>
          <w:tcPr>
            <w:tcW w:w="851" w:type="dxa"/>
            <w:vAlign w:val="center"/>
          </w:tcPr>
          <w:p>
            <w:pPr>
              <w:ind w:firstLine="0" w:firstLineChars="0"/>
              <w:jc w:val="center"/>
            </w:pPr>
            <w:r>
              <w:t>11</w:t>
            </w:r>
          </w:p>
        </w:tc>
        <w:tc>
          <w:tcPr>
            <w:tcW w:w="831" w:type="dxa"/>
            <w:vAlign w:val="center"/>
          </w:tcPr>
          <w:p>
            <w:pPr>
              <w:ind w:firstLine="0" w:firstLineChars="0"/>
              <w:jc w:val="center"/>
            </w:pPr>
            <w:r>
              <w:t>4</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080502T</w:t>
            </w:r>
          </w:p>
        </w:tc>
        <w:tc>
          <w:tcPr>
            <w:tcW w:w="2085" w:type="dxa"/>
            <w:vAlign w:val="center"/>
          </w:tcPr>
          <w:p>
            <w:pPr>
              <w:ind w:firstLine="0" w:firstLineChars="0"/>
              <w:jc w:val="center"/>
            </w:pPr>
            <w:r>
              <w:t>能源与环境系统工程</w:t>
            </w:r>
          </w:p>
        </w:tc>
        <w:tc>
          <w:tcPr>
            <w:tcW w:w="1134" w:type="dxa"/>
            <w:vAlign w:val="center"/>
          </w:tcPr>
          <w:p>
            <w:pPr>
              <w:ind w:firstLine="0" w:firstLineChars="0"/>
              <w:jc w:val="center"/>
            </w:pPr>
            <w:r>
              <w:t>12</w:t>
            </w:r>
          </w:p>
        </w:tc>
        <w:tc>
          <w:tcPr>
            <w:tcW w:w="850" w:type="dxa"/>
            <w:vAlign w:val="center"/>
          </w:tcPr>
          <w:p>
            <w:pPr>
              <w:ind w:firstLine="0" w:firstLineChars="0"/>
              <w:jc w:val="center"/>
            </w:pPr>
            <w:r>
              <w:t>29.50</w:t>
            </w:r>
          </w:p>
        </w:tc>
        <w:tc>
          <w:tcPr>
            <w:tcW w:w="851" w:type="dxa"/>
            <w:vAlign w:val="center"/>
          </w:tcPr>
          <w:p>
            <w:pPr>
              <w:ind w:firstLine="0" w:firstLineChars="0"/>
              <w:jc w:val="center"/>
            </w:pPr>
            <w:r>
              <w:t>6</w:t>
            </w:r>
          </w:p>
        </w:tc>
        <w:tc>
          <w:tcPr>
            <w:tcW w:w="831" w:type="dxa"/>
            <w:vAlign w:val="center"/>
          </w:tcPr>
          <w:p>
            <w:pPr>
              <w:ind w:firstLine="0" w:firstLineChars="0"/>
              <w:jc w:val="center"/>
            </w:pPr>
            <w:r>
              <w:t>5</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080503T</w:t>
            </w:r>
          </w:p>
        </w:tc>
        <w:tc>
          <w:tcPr>
            <w:tcW w:w="2085" w:type="dxa"/>
            <w:vAlign w:val="center"/>
          </w:tcPr>
          <w:p>
            <w:pPr>
              <w:ind w:firstLine="0" w:firstLineChars="0"/>
              <w:jc w:val="center"/>
            </w:pPr>
            <w:r>
              <w:t>新能源科学与工程</w:t>
            </w:r>
          </w:p>
        </w:tc>
        <w:tc>
          <w:tcPr>
            <w:tcW w:w="1134" w:type="dxa"/>
            <w:vAlign w:val="center"/>
          </w:tcPr>
          <w:p>
            <w:pPr>
              <w:ind w:firstLine="0" w:firstLineChars="0"/>
              <w:jc w:val="center"/>
            </w:pPr>
            <w:r>
              <w:t>13</w:t>
            </w:r>
          </w:p>
        </w:tc>
        <w:tc>
          <w:tcPr>
            <w:tcW w:w="850" w:type="dxa"/>
            <w:vAlign w:val="center"/>
          </w:tcPr>
          <w:p>
            <w:pPr>
              <w:ind w:firstLine="0" w:firstLineChars="0"/>
              <w:jc w:val="center"/>
            </w:pPr>
            <w:r>
              <w:t>31.69</w:t>
            </w:r>
          </w:p>
        </w:tc>
        <w:tc>
          <w:tcPr>
            <w:tcW w:w="851" w:type="dxa"/>
            <w:vAlign w:val="center"/>
          </w:tcPr>
          <w:p>
            <w:pPr>
              <w:ind w:firstLine="0" w:firstLineChars="0"/>
              <w:jc w:val="center"/>
            </w:pPr>
            <w:r>
              <w:t>10</w:t>
            </w:r>
          </w:p>
        </w:tc>
        <w:tc>
          <w:tcPr>
            <w:tcW w:w="831" w:type="dxa"/>
            <w:vAlign w:val="center"/>
          </w:tcPr>
          <w:p>
            <w:pPr>
              <w:ind w:firstLine="0" w:firstLineChars="0"/>
              <w:jc w:val="center"/>
            </w:pPr>
            <w:r>
              <w:t>4</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080601</w:t>
            </w:r>
          </w:p>
        </w:tc>
        <w:tc>
          <w:tcPr>
            <w:tcW w:w="2085" w:type="dxa"/>
            <w:vAlign w:val="center"/>
          </w:tcPr>
          <w:p>
            <w:pPr>
              <w:ind w:firstLine="0" w:firstLineChars="0"/>
              <w:jc w:val="center"/>
            </w:pPr>
            <w:r>
              <w:t>电气工程及其自动化</w:t>
            </w:r>
          </w:p>
        </w:tc>
        <w:tc>
          <w:tcPr>
            <w:tcW w:w="1134" w:type="dxa"/>
            <w:vAlign w:val="center"/>
          </w:tcPr>
          <w:p>
            <w:pPr>
              <w:ind w:firstLine="0" w:firstLineChars="0"/>
              <w:jc w:val="center"/>
            </w:pPr>
            <w:r>
              <w:t>22</w:t>
            </w:r>
          </w:p>
        </w:tc>
        <w:tc>
          <w:tcPr>
            <w:tcW w:w="850" w:type="dxa"/>
            <w:vAlign w:val="center"/>
          </w:tcPr>
          <w:p>
            <w:pPr>
              <w:ind w:firstLine="0" w:firstLineChars="0"/>
              <w:jc w:val="center"/>
            </w:pPr>
            <w:r>
              <w:t>25.91</w:t>
            </w:r>
          </w:p>
        </w:tc>
        <w:tc>
          <w:tcPr>
            <w:tcW w:w="851" w:type="dxa"/>
            <w:vAlign w:val="center"/>
          </w:tcPr>
          <w:p>
            <w:pPr>
              <w:ind w:firstLine="0" w:firstLineChars="0"/>
              <w:jc w:val="center"/>
            </w:pPr>
            <w:r>
              <w:t>12</w:t>
            </w:r>
          </w:p>
        </w:tc>
        <w:tc>
          <w:tcPr>
            <w:tcW w:w="831" w:type="dxa"/>
            <w:vAlign w:val="center"/>
          </w:tcPr>
          <w:p>
            <w:pPr>
              <w:ind w:firstLine="0" w:firstLineChars="0"/>
              <w:jc w:val="center"/>
            </w:pPr>
            <w:r>
              <w:t>2</w:t>
            </w:r>
          </w:p>
        </w:tc>
        <w:tc>
          <w:tcPr>
            <w:tcW w:w="1300" w:type="dxa"/>
            <w:vAlign w:val="center"/>
          </w:tcPr>
          <w:p>
            <w:pPr>
              <w:ind w:firstLine="0" w:firstLineChars="0"/>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080604T</w:t>
            </w:r>
          </w:p>
        </w:tc>
        <w:tc>
          <w:tcPr>
            <w:tcW w:w="2085" w:type="dxa"/>
            <w:vAlign w:val="center"/>
          </w:tcPr>
          <w:p>
            <w:pPr>
              <w:ind w:firstLine="0" w:firstLineChars="0"/>
              <w:jc w:val="center"/>
            </w:pPr>
            <w:r>
              <w:t>电气工程与智能控制</w:t>
            </w:r>
          </w:p>
        </w:tc>
        <w:tc>
          <w:tcPr>
            <w:tcW w:w="1134" w:type="dxa"/>
            <w:vAlign w:val="center"/>
          </w:tcPr>
          <w:p>
            <w:pPr>
              <w:ind w:firstLine="0" w:firstLineChars="0"/>
              <w:jc w:val="center"/>
            </w:pPr>
            <w:r>
              <w:t>5</w:t>
            </w:r>
          </w:p>
        </w:tc>
        <w:tc>
          <w:tcPr>
            <w:tcW w:w="850" w:type="dxa"/>
            <w:vAlign w:val="center"/>
          </w:tcPr>
          <w:p>
            <w:pPr>
              <w:ind w:firstLine="0" w:firstLineChars="0"/>
              <w:jc w:val="center"/>
            </w:pPr>
            <w:r>
              <w:t>28.20</w:t>
            </w:r>
          </w:p>
        </w:tc>
        <w:tc>
          <w:tcPr>
            <w:tcW w:w="851" w:type="dxa"/>
            <w:vAlign w:val="center"/>
          </w:tcPr>
          <w:p>
            <w:pPr>
              <w:ind w:firstLine="0" w:firstLineChars="0"/>
              <w:jc w:val="center"/>
            </w:pPr>
            <w:r>
              <w:t>2</w:t>
            </w:r>
          </w:p>
        </w:tc>
        <w:tc>
          <w:tcPr>
            <w:tcW w:w="831" w:type="dxa"/>
            <w:vAlign w:val="center"/>
          </w:tcPr>
          <w:p>
            <w:pPr>
              <w:ind w:firstLine="0" w:firstLineChars="0"/>
              <w:jc w:val="center"/>
            </w:pPr>
            <w:r>
              <w:t>1</w:t>
            </w:r>
          </w:p>
        </w:tc>
        <w:tc>
          <w:tcPr>
            <w:tcW w:w="1300"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080803T</w:t>
            </w:r>
          </w:p>
        </w:tc>
        <w:tc>
          <w:tcPr>
            <w:tcW w:w="2085" w:type="dxa"/>
            <w:vAlign w:val="center"/>
          </w:tcPr>
          <w:p>
            <w:pPr>
              <w:ind w:firstLine="0" w:firstLineChars="0"/>
              <w:jc w:val="center"/>
            </w:pPr>
            <w:r>
              <w:t>机器人工程</w:t>
            </w:r>
          </w:p>
        </w:tc>
        <w:tc>
          <w:tcPr>
            <w:tcW w:w="1134" w:type="dxa"/>
            <w:vAlign w:val="center"/>
          </w:tcPr>
          <w:p>
            <w:pPr>
              <w:ind w:firstLine="0" w:firstLineChars="0"/>
              <w:jc w:val="center"/>
            </w:pPr>
            <w:r>
              <w:t>5</w:t>
            </w:r>
          </w:p>
        </w:tc>
        <w:tc>
          <w:tcPr>
            <w:tcW w:w="850" w:type="dxa"/>
            <w:vAlign w:val="center"/>
          </w:tcPr>
          <w:p>
            <w:pPr>
              <w:ind w:firstLine="0" w:firstLineChars="0"/>
              <w:jc w:val="center"/>
            </w:pPr>
            <w:r>
              <w:t>60.00</w:t>
            </w:r>
          </w:p>
        </w:tc>
        <w:tc>
          <w:tcPr>
            <w:tcW w:w="851" w:type="dxa"/>
            <w:vAlign w:val="center"/>
          </w:tcPr>
          <w:p>
            <w:pPr>
              <w:ind w:firstLine="0" w:firstLineChars="0"/>
              <w:jc w:val="center"/>
            </w:pPr>
            <w:r>
              <w:t>3</w:t>
            </w:r>
          </w:p>
        </w:tc>
        <w:tc>
          <w:tcPr>
            <w:tcW w:w="831" w:type="dxa"/>
            <w:vAlign w:val="center"/>
          </w:tcPr>
          <w:p>
            <w:pPr>
              <w:ind w:firstLine="0" w:firstLineChars="0"/>
              <w:jc w:val="center"/>
            </w:pPr>
            <w:r>
              <w:t>1</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080917T</w:t>
            </w:r>
          </w:p>
        </w:tc>
        <w:tc>
          <w:tcPr>
            <w:tcW w:w="2085" w:type="dxa"/>
            <w:vAlign w:val="center"/>
          </w:tcPr>
          <w:p>
            <w:pPr>
              <w:ind w:firstLine="0" w:firstLineChars="0"/>
              <w:jc w:val="center"/>
            </w:pPr>
            <w:r>
              <w:t>区块链工程</w:t>
            </w:r>
          </w:p>
        </w:tc>
        <w:tc>
          <w:tcPr>
            <w:tcW w:w="1134" w:type="dxa"/>
            <w:vAlign w:val="center"/>
          </w:tcPr>
          <w:p>
            <w:pPr>
              <w:ind w:firstLine="0" w:firstLineChars="0"/>
              <w:jc w:val="center"/>
            </w:pPr>
            <w:r>
              <w:t>5</w:t>
            </w:r>
          </w:p>
        </w:tc>
        <w:tc>
          <w:tcPr>
            <w:tcW w:w="850" w:type="dxa"/>
            <w:vAlign w:val="center"/>
          </w:tcPr>
          <w:p>
            <w:pPr>
              <w:ind w:firstLine="0" w:firstLineChars="0"/>
              <w:jc w:val="center"/>
            </w:pPr>
            <w:r>
              <w:t>27.60</w:t>
            </w:r>
          </w:p>
        </w:tc>
        <w:tc>
          <w:tcPr>
            <w:tcW w:w="851" w:type="dxa"/>
            <w:vAlign w:val="center"/>
          </w:tcPr>
          <w:p>
            <w:pPr>
              <w:ind w:firstLine="0" w:firstLineChars="0"/>
              <w:jc w:val="center"/>
            </w:pPr>
            <w:r>
              <w:t>3</w:t>
            </w:r>
          </w:p>
        </w:tc>
        <w:tc>
          <w:tcPr>
            <w:tcW w:w="831" w:type="dxa"/>
            <w:vAlign w:val="center"/>
          </w:tcPr>
          <w:p>
            <w:pPr>
              <w:ind w:firstLine="0" w:firstLineChars="0"/>
              <w:jc w:val="center"/>
            </w:pPr>
            <w:r>
              <w:t>0</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081002</w:t>
            </w:r>
          </w:p>
        </w:tc>
        <w:tc>
          <w:tcPr>
            <w:tcW w:w="2085" w:type="dxa"/>
            <w:vAlign w:val="center"/>
          </w:tcPr>
          <w:p>
            <w:pPr>
              <w:ind w:firstLine="0" w:firstLineChars="0"/>
              <w:jc w:val="center"/>
            </w:pPr>
            <w:r>
              <w:t>建筑环境与能源应用工程</w:t>
            </w:r>
          </w:p>
        </w:tc>
        <w:tc>
          <w:tcPr>
            <w:tcW w:w="1134" w:type="dxa"/>
            <w:vAlign w:val="center"/>
          </w:tcPr>
          <w:p>
            <w:pPr>
              <w:ind w:firstLine="0" w:firstLineChars="0"/>
              <w:jc w:val="center"/>
            </w:pPr>
            <w:r>
              <w:t>7</w:t>
            </w:r>
          </w:p>
        </w:tc>
        <w:tc>
          <w:tcPr>
            <w:tcW w:w="850" w:type="dxa"/>
            <w:vAlign w:val="center"/>
          </w:tcPr>
          <w:p>
            <w:pPr>
              <w:ind w:firstLine="0" w:firstLineChars="0"/>
              <w:jc w:val="center"/>
            </w:pPr>
            <w:r>
              <w:t>41.43</w:t>
            </w:r>
          </w:p>
        </w:tc>
        <w:tc>
          <w:tcPr>
            <w:tcW w:w="851" w:type="dxa"/>
            <w:vAlign w:val="center"/>
          </w:tcPr>
          <w:p>
            <w:pPr>
              <w:ind w:firstLine="0" w:firstLineChars="0"/>
              <w:jc w:val="center"/>
            </w:pPr>
            <w:r>
              <w:t>5</w:t>
            </w:r>
          </w:p>
        </w:tc>
        <w:tc>
          <w:tcPr>
            <w:tcW w:w="831" w:type="dxa"/>
            <w:vAlign w:val="center"/>
          </w:tcPr>
          <w:p>
            <w:pPr>
              <w:ind w:firstLine="0" w:firstLineChars="0"/>
              <w:jc w:val="center"/>
            </w:pPr>
            <w:r>
              <w:t>1</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081005T</w:t>
            </w:r>
          </w:p>
        </w:tc>
        <w:tc>
          <w:tcPr>
            <w:tcW w:w="2085" w:type="dxa"/>
            <w:vAlign w:val="center"/>
          </w:tcPr>
          <w:p>
            <w:pPr>
              <w:ind w:firstLine="0" w:firstLineChars="0"/>
              <w:jc w:val="center"/>
            </w:pPr>
            <w:r>
              <w:t>城市地下空间工程</w:t>
            </w:r>
          </w:p>
        </w:tc>
        <w:tc>
          <w:tcPr>
            <w:tcW w:w="1134" w:type="dxa"/>
            <w:vAlign w:val="center"/>
          </w:tcPr>
          <w:p>
            <w:pPr>
              <w:ind w:firstLine="0" w:firstLineChars="0"/>
              <w:jc w:val="center"/>
            </w:pPr>
            <w:r>
              <w:t>11</w:t>
            </w:r>
          </w:p>
        </w:tc>
        <w:tc>
          <w:tcPr>
            <w:tcW w:w="850" w:type="dxa"/>
            <w:vAlign w:val="center"/>
          </w:tcPr>
          <w:p>
            <w:pPr>
              <w:ind w:firstLine="0" w:firstLineChars="0"/>
              <w:jc w:val="center"/>
            </w:pPr>
            <w:r>
              <w:t>19.64</w:t>
            </w:r>
          </w:p>
        </w:tc>
        <w:tc>
          <w:tcPr>
            <w:tcW w:w="851" w:type="dxa"/>
            <w:vAlign w:val="center"/>
          </w:tcPr>
          <w:p>
            <w:pPr>
              <w:ind w:firstLine="0" w:firstLineChars="0"/>
              <w:jc w:val="center"/>
            </w:pPr>
            <w:r>
              <w:t>4</w:t>
            </w:r>
          </w:p>
        </w:tc>
        <w:tc>
          <w:tcPr>
            <w:tcW w:w="831" w:type="dxa"/>
            <w:vAlign w:val="center"/>
          </w:tcPr>
          <w:p>
            <w:pPr>
              <w:ind w:firstLine="0" w:firstLineChars="0"/>
              <w:jc w:val="center"/>
            </w:pPr>
            <w:r>
              <w:t>3</w:t>
            </w:r>
          </w:p>
        </w:tc>
        <w:tc>
          <w:tcPr>
            <w:tcW w:w="1300"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081201</w:t>
            </w:r>
          </w:p>
        </w:tc>
        <w:tc>
          <w:tcPr>
            <w:tcW w:w="2085" w:type="dxa"/>
            <w:vAlign w:val="center"/>
          </w:tcPr>
          <w:p>
            <w:pPr>
              <w:ind w:firstLine="0" w:firstLineChars="0"/>
              <w:jc w:val="center"/>
            </w:pPr>
            <w:r>
              <w:t>测绘工程</w:t>
            </w:r>
          </w:p>
        </w:tc>
        <w:tc>
          <w:tcPr>
            <w:tcW w:w="1134" w:type="dxa"/>
            <w:vAlign w:val="center"/>
          </w:tcPr>
          <w:p>
            <w:pPr>
              <w:ind w:firstLine="0" w:firstLineChars="0"/>
              <w:jc w:val="center"/>
            </w:pPr>
            <w:r>
              <w:t>11</w:t>
            </w:r>
          </w:p>
        </w:tc>
        <w:tc>
          <w:tcPr>
            <w:tcW w:w="850" w:type="dxa"/>
            <w:vAlign w:val="center"/>
          </w:tcPr>
          <w:p>
            <w:pPr>
              <w:ind w:firstLine="0" w:firstLineChars="0"/>
              <w:jc w:val="center"/>
            </w:pPr>
            <w:r>
              <w:t>40.27</w:t>
            </w:r>
          </w:p>
        </w:tc>
        <w:tc>
          <w:tcPr>
            <w:tcW w:w="851" w:type="dxa"/>
            <w:vAlign w:val="center"/>
          </w:tcPr>
          <w:p>
            <w:pPr>
              <w:ind w:firstLine="0" w:firstLineChars="0"/>
              <w:jc w:val="center"/>
            </w:pPr>
            <w:r>
              <w:t>5</w:t>
            </w:r>
          </w:p>
        </w:tc>
        <w:tc>
          <w:tcPr>
            <w:tcW w:w="831" w:type="dxa"/>
            <w:vAlign w:val="center"/>
          </w:tcPr>
          <w:p>
            <w:pPr>
              <w:ind w:firstLine="0" w:firstLineChars="0"/>
              <w:jc w:val="center"/>
            </w:pPr>
            <w:r>
              <w:t>5</w:t>
            </w:r>
          </w:p>
        </w:tc>
        <w:tc>
          <w:tcPr>
            <w:tcW w:w="1300" w:type="dxa"/>
            <w:vAlign w:val="center"/>
          </w:tcPr>
          <w:p>
            <w:pPr>
              <w:ind w:firstLine="0" w:firstLineChars="0"/>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081301</w:t>
            </w:r>
          </w:p>
        </w:tc>
        <w:tc>
          <w:tcPr>
            <w:tcW w:w="2085" w:type="dxa"/>
            <w:vAlign w:val="center"/>
          </w:tcPr>
          <w:p>
            <w:pPr>
              <w:ind w:firstLine="0" w:firstLineChars="0"/>
              <w:jc w:val="center"/>
            </w:pPr>
            <w:r>
              <w:t>化学工程与工艺</w:t>
            </w:r>
          </w:p>
        </w:tc>
        <w:tc>
          <w:tcPr>
            <w:tcW w:w="1134" w:type="dxa"/>
            <w:vAlign w:val="center"/>
          </w:tcPr>
          <w:p>
            <w:pPr>
              <w:ind w:firstLine="0" w:firstLineChars="0"/>
              <w:jc w:val="center"/>
            </w:pPr>
            <w:r>
              <w:t>12</w:t>
            </w:r>
          </w:p>
        </w:tc>
        <w:tc>
          <w:tcPr>
            <w:tcW w:w="850" w:type="dxa"/>
            <w:vAlign w:val="center"/>
          </w:tcPr>
          <w:p>
            <w:pPr>
              <w:ind w:firstLine="0" w:firstLineChars="0"/>
              <w:jc w:val="center"/>
            </w:pPr>
            <w:r>
              <w:t>20.75</w:t>
            </w:r>
          </w:p>
        </w:tc>
        <w:tc>
          <w:tcPr>
            <w:tcW w:w="851" w:type="dxa"/>
            <w:vAlign w:val="center"/>
          </w:tcPr>
          <w:p>
            <w:pPr>
              <w:ind w:firstLine="0" w:firstLineChars="0"/>
              <w:jc w:val="center"/>
            </w:pPr>
            <w:r>
              <w:t>5</w:t>
            </w:r>
          </w:p>
        </w:tc>
        <w:tc>
          <w:tcPr>
            <w:tcW w:w="831" w:type="dxa"/>
            <w:vAlign w:val="center"/>
          </w:tcPr>
          <w:p>
            <w:pPr>
              <w:ind w:firstLine="0" w:firstLineChars="0"/>
              <w:jc w:val="center"/>
            </w:pPr>
            <w:r>
              <w:t>7</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081304T</w:t>
            </w:r>
          </w:p>
        </w:tc>
        <w:tc>
          <w:tcPr>
            <w:tcW w:w="2085" w:type="dxa"/>
            <w:vAlign w:val="center"/>
          </w:tcPr>
          <w:p>
            <w:pPr>
              <w:ind w:firstLine="0" w:firstLineChars="0"/>
              <w:jc w:val="center"/>
            </w:pPr>
            <w:r>
              <w:t>能源化学工程</w:t>
            </w:r>
          </w:p>
        </w:tc>
        <w:tc>
          <w:tcPr>
            <w:tcW w:w="1134" w:type="dxa"/>
            <w:vAlign w:val="center"/>
          </w:tcPr>
          <w:p>
            <w:pPr>
              <w:ind w:firstLine="0" w:firstLineChars="0"/>
              <w:jc w:val="center"/>
            </w:pPr>
            <w:r>
              <w:t>13</w:t>
            </w:r>
          </w:p>
        </w:tc>
        <w:tc>
          <w:tcPr>
            <w:tcW w:w="850" w:type="dxa"/>
            <w:vAlign w:val="center"/>
          </w:tcPr>
          <w:p>
            <w:pPr>
              <w:ind w:firstLine="0" w:firstLineChars="0"/>
              <w:jc w:val="center"/>
            </w:pPr>
            <w:r>
              <w:t>20.38</w:t>
            </w:r>
          </w:p>
        </w:tc>
        <w:tc>
          <w:tcPr>
            <w:tcW w:w="851" w:type="dxa"/>
            <w:vAlign w:val="center"/>
          </w:tcPr>
          <w:p>
            <w:pPr>
              <w:ind w:firstLine="0" w:firstLineChars="0"/>
              <w:jc w:val="center"/>
            </w:pPr>
            <w:r>
              <w:t>9</w:t>
            </w:r>
          </w:p>
        </w:tc>
        <w:tc>
          <w:tcPr>
            <w:tcW w:w="831" w:type="dxa"/>
            <w:vAlign w:val="center"/>
          </w:tcPr>
          <w:p>
            <w:pPr>
              <w:ind w:firstLine="0" w:firstLineChars="0"/>
              <w:jc w:val="center"/>
            </w:pPr>
            <w:r>
              <w:t>8</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081403</w:t>
            </w:r>
          </w:p>
        </w:tc>
        <w:tc>
          <w:tcPr>
            <w:tcW w:w="2085" w:type="dxa"/>
            <w:vAlign w:val="center"/>
          </w:tcPr>
          <w:p>
            <w:pPr>
              <w:ind w:firstLine="0" w:firstLineChars="0"/>
              <w:jc w:val="center"/>
            </w:pPr>
            <w:r>
              <w:t>资源勘查工程</w:t>
            </w:r>
          </w:p>
        </w:tc>
        <w:tc>
          <w:tcPr>
            <w:tcW w:w="1134" w:type="dxa"/>
            <w:vAlign w:val="center"/>
          </w:tcPr>
          <w:p>
            <w:pPr>
              <w:ind w:firstLine="0" w:firstLineChars="0"/>
              <w:jc w:val="center"/>
            </w:pPr>
            <w:r>
              <w:t>14</w:t>
            </w:r>
          </w:p>
        </w:tc>
        <w:tc>
          <w:tcPr>
            <w:tcW w:w="850" w:type="dxa"/>
            <w:vAlign w:val="center"/>
          </w:tcPr>
          <w:p>
            <w:pPr>
              <w:ind w:firstLine="0" w:firstLineChars="0"/>
              <w:jc w:val="center"/>
            </w:pPr>
            <w:r>
              <w:t>18.93</w:t>
            </w:r>
          </w:p>
        </w:tc>
        <w:tc>
          <w:tcPr>
            <w:tcW w:w="851" w:type="dxa"/>
            <w:vAlign w:val="center"/>
          </w:tcPr>
          <w:p>
            <w:pPr>
              <w:ind w:firstLine="0" w:firstLineChars="0"/>
              <w:jc w:val="center"/>
            </w:pPr>
            <w:r>
              <w:t>4</w:t>
            </w:r>
          </w:p>
        </w:tc>
        <w:tc>
          <w:tcPr>
            <w:tcW w:w="831" w:type="dxa"/>
            <w:vAlign w:val="center"/>
          </w:tcPr>
          <w:p>
            <w:pPr>
              <w:ind w:firstLine="0" w:firstLineChars="0"/>
              <w:jc w:val="center"/>
            </w:pPr>
            <w:r>
              <w:t>6</w:t>
            </w:r>
          </w:p>
        </w:tc>
        <w:tc>
          <w:tcPr>
            <w:tcW w:w="1300" w:type="dxa"/>
            <w:vAlign w:val="center"/>
          </w:tcPr>
          <w:p>
            <w:pPr>
              <w:ind w:firstLine="0" w:firstLineChars="0"/>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081404T</w:t>
            </w:r>
          </w:p>
        </w:tc>
        <w:tc>
          <w:tcPr>
            <w:tcW w:w="2085" w:type="dxa"/>
            <w:vAlign w:val="center"/>
          </w:tcPr>
          <w:p>
            <w:pPr>
              <w:ind w:firstLine="0" w:firstLineChars="0"/>
              <w:jc w:val="center"/>
            </w:pPr>
            <w:r>
              <w:t>地下水科学与工程</w:t>
            </w:r>
          </w:p>
        </w:tc>
        <w:tc>
          <w:tcPr>
            <w:tcW w:w="1134" w:type="dxa"/>
            <w:vAlign w:val="center"/>
          </w:tcPr>
          <w:p>
            <w:pPr>
              <w:ind w:firstLine="0" w:firstLineChars="0"/>
              <w:jc w:val="center"/>
            </w:pPr>
            <w:r>
              <w:t>6</w:t>
            </w:r>
          </w:p>
        </w:tc>
        <w:tc>
          <w:tcPr>
            <w:tcW w:w="850" w:type="dxa"/>
            <w:vAlign w:val="center"/>
          </w:tcPr>
          <w:p>
            <w:pPr>
              <w:ind w:firstLine="0" w:firstLineChars="0"/>
              <w:jc w:val="center"/>
            </w:pPr>
            <w:r>
              <w:t>36.33</w:t>
            </w:r>
          </w:p>
        </w:tc>
        <w:tc>
          <w:tcPr>
            <w:tcW w:w="851" w:type="dxa"/>
            <w:vAlign w:val="center"/>
          </w:tcPr>
          <w:p>
            <w:pPr>
              <w:ind w:firstLine="0" w:firstLineChars="0"/>
              <w:jc w:val="center"/>
            </w:pPr>
            <w:r>
              <w:t>3</w:t>
            </w:r>
          </w:p>
        </w:tc>
        <w:tc>
          <w:tcPr>
            <w:tcW w:w="831" w:type="dxa"/>
            <w:vAlign w:val="center"/>
          </w:tcPr>
          <w:p>
            <w:pPr>
              <w:ind w:firstLine="0" w:firstLineChars="0"/>
              <w:jc w:val="center"/>
            </w:pPr>
            <w:r>
              <w:t>3</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081501</w:t>
            </w:r>
          </w:p>
        </w:tc>
        <w:tc>
          <w:tcPr>
            <w:tcW w:w="2085" w:type="dxa"/>
            <w:vAlign w:val="center"/>
          </w:tcPr>
          <w:p>
            <w:pPr>
              <w:ind w:firstLine="0" w:firstLineChars="0"/>
              <w:jc w:val="center"/>
            </w:pPr>
            <w:r>
              <w:t>采矿工程</w:t>
            </w:r>
          </w:p>
        </w:tc>
        <w:tc>
          <w:tcPr>
            <w:tcW w:w="1134" w:type="dxa"/>
            <w:vAlign w:val="center"/>
          </w:tcPr>
          <w:p>
            <w:pPr>
              <w:ind w:firstLine="0" w:firstLineChars="0"/>
              <w:jc w:val="center"/>
            </w:pPr>
            <w:r>
              <w:t>12</w:t>
            </w:r>
          </w:p>
        </w:tc>
        <w:tc>
          <w:tcPr>
            <w:tcW w:w="850" w:type="dxa"/>
            <w:vAlign w:val="center"/>
          </w:tcPr>
          <w:p>
            <w:pPr>
              <w:ind w:firstLine="0" w:firstLineChars="0"/>
              <w:jc w:val="center"/>
            </w:pPr>
            <w:r>
              <w:t>25.25</w:t>
            </w:r>
          </w:p>
        </w:tc>
        <w:tc>
          <w:tcPr>
            <w:tcW w:w="851" w:type="dxa"/>
            <w:vAlign w:val="center"/>
          </w:tcPr>
          <w:p>
            <w:pPr>
              <w:ind w:firstLine="0" w:firstLineChars="0"/>
              <w:jc w:val="center"/>
            </w:pPr>
            <w:r>
              <w:t>3</w:t>
            </w:r>
          </w:p>
        </w:tc>
        <w:tc>
          <w:tcPr>
            <w:tcW w:w="831" w:type="dxa"/>
            <w:vAlign w:val="center"/>
          </w:tcPr>
          <w:p>
            <w:pPr>
              <w:ind w:firstLine="0" w:firstLineChars="0"/>
              <w:jc w:val="center"/>
            </w:pPr>
            <w:r>
              <w:t>5</w:t>
            </w:r>
          </w:p>
        </w:tc>
        <w:tc>
          <w:tcPr>
            <w:tcW w:w="1300"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081504</w:t>
            </w:r>
          </w:p>
        </w:tc>
        <w:tc>
          <w:tcPr>
            <w:tcW w:w="2085" w:type="dxa"/>
            <w:vAlign w:val="center"/>
          </w:tcPr>
          <w:p>
            <w:pPr>
              <w:ind w:firstLine="0" w:firstLineChars="0"/>
              <w:jc w:val="center"/>
            </w:pPr>
            <w:r>
              <w:t>油气储运工程</w:t>
            </w:r>
          </w:p>
        </w:tc>
        <w:tc>
          <w:tcPr>
            <w:tcW w:w="1134" w:type="dxa"/>
            <w:vAlign w:val="center"/>
          </w:tcPr>
          <w:p>
            <w:pPr>
              <w:ind w:firstLine="0" w:firstLineChars="0"/>
              <w:jc w:val="center"/>
            </w:pPr>
            <w:r>
              <w:t>8</w:t>
            </w:r>
          </w:p>
        </w:tc>
        <w:tc>
          <w:tcPr>
            <w:tcW w:w="850" w:type="dxa"/>
            <w:vAlign w:val="center"/>
          </w:tcPr>
          <w:p>
            <w:pPr>
              <w:ind w:firstLine="0" w:firstLineChars="0"/>
              <w:jc w:val="center"/>
            </w:pPr>
            <w:r>
              <w:t>34.00</w:t>
            </w:r>
          </w:p>
        </w:tc>
        <w:tc>
          <w:tcPr>
            <w:tcW w:w="851" w:type="dxa"/>
            <w:vAlign w:val="center"/>
          </w:tcPr>
          <w:p>
            <w:pPr>
              <w:ind w:firstLine="0" w:firstLineChars="0"/>
              <w:jc w:val="center"/>
            </w:pPr>
            <w:r>
              <w:t>7</w:t>
            </w:r>
          </w:p>
        </w:tc>
        <w:tc>
          <w:tcPr>
            <w:tcW w:w="831" w:type="dxa"/>
            <w:vAlign w:val="center"/>
          </w:tcPr>
          <w:p>
            <w:pPr>
              <w:ind w:firstLine="0" w:firstLineChars="0"/>
              <w:jc w:val="center"/>
            </w:pPr>
            <w:r>
              <w:t>2</w:t>
            </w:r>
          </w:p>
        </w:tc>
        <w:tc>
          <w:tcPr>
            <w:tcW w:w="1300"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082505T</w:t>
            </w:r>
          </w:p>
        </w:tc>
        <w:tc>
          <w:tcPr>
            <w:tcW w:w="2085" w:type="dxa"/>
            <w:vAlign w:val="center"/>
          </w:tcPr>
          <w:p>
            <w:pPr>
              <w:ind w:firstLine="0" w:firstLineChars="0"/>
              <w:jc w:val="center"/>
            </w:pPr>
            <w:r>
              <w:t>环保设备工程</w:t>
            </w:r>
          </w:p>
        </w:tc>
        <w:tc>
          <w:tcPr>
            <w:tcW w:w="1134" w:type="dxa"/>
            <w:vAlign w:val="center"/>
          </w:tcPr>
          <w:p>
            <w:pPr>
              <w:ind w:firstLine="0" w:firstLineChars="0"/>
              <w:jc w:val="center"/>
            </w:pPr>
            <w:r>
              <w:t>6</w:t>
            </w:r>
          </w:p>
        </w:tc>
        <w:tc>
          <w:tcPr>
            <w:tcW w:w="850" w:type="dxa"/>
            <w:vAlign w:val="center"/>
          </w:tcPr>
          <w:p>
            <w:pPr>
              <w:ind w:firstLine="0" w:firstLineChars="0"/>
              <w:jc w:val="center"/>
            </w:pPr>
            <w:r>
              <w:t>40.33</w:t>
            </w:r>
          </w:p>
        </w:tc>
        <w:tc>
          <w:tcPr>
            <w:tcW w:w="851" w:type="dxa"/>
            <w:vAlign w:val="center"/>
          </w:tcPr>
          <w:p>
            <w:pPr>
              <w:ind w:firstLine="0" w:firstLineChars="0"/>
              <w:jc w:val="center"/>
            </w:pPr>
            <w:r>
              <w:t>2</w:t>
            </w:r>
          </w:p>
        </w:tc>
        <w:tc>
          <w:tcPr>
            <w:tcW w:w="831" w:type="dxa"/>
            <w:vAlign w:val="center"/>
          </w:tcPr>
          <w:p>
            <w:pPr>
              <w:ind w:firstLine="0" w:firstLineChars="0"/>
              <w:jc w:val="center"/>
            </w:pPr>
            <w:r>
              <w:t>6</w:t>
            </w:r>
          </w:p>
        </w:tc>
        <w:tc>
          <w:tcPr>
            <w:tcW w:w="1300"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082901</w:t>
            </w:r>
          </w:p>
        </w:tc>
        <w:tc>
          <w:tcPr>
            <w:tcW w:w="2085" w:type="dxa"/>
            <w:vAlign w:val="center"/>
          </w:tcPr>
          <w:p>
            <w:pPr>
              <w:ind w:firstLine="0" w:firstLineChars="0"/>
              <w:jc w:val="center"/>
            </w:pPr>
            <w:r>
              <w:t>安全工程</w:t>
            </w:r>
          </w:p>
        </w:tc>
        <w:tc>
          <w:tcPr>
            <w:tcW w:w="1134" w:type="dxa"/>
            <w:vAlign w:val="center"/>
          </w:tcPr>
          <w:p>
            <w:pPr>
              <w:ind w:firstLine="0" w:firstLineChars="0"/>
              <w:jc w:val="center"/>
            </w:pPr>
            <w:r>
              <w:t>13</w:t>
            </w:r>
          </w:p>
        </w:tc>
        <w:tc>
          <w:tcPr>
            <w:tcW w:w="850" w:type="dxa"/>
            <w:vAlign w:val="center"/>
          </w:tcPr>
          <w:p>
            <w:pPr>
              <w:ind w:firstLine="0" w:firstLineChars="0"/>
              <w:jc w:val="center"/>
            </w:pPr>
            <w:r>
              <w:t>26.38</w:t>
            </w:r>
          </w:p>
        </w:tc>
        <w:tc>
          <w:tcPr>
            <w:tcW w:w="851" w:type="dxa"/>
            <w:vAlign w:val="center"/>
          </w:tcPr>
          <w:p>
            <w:pPr>
              <w:ind w:firstLine="0" w:firstLineChars="0"/>
              <w:jc w:val="center"/>
            </w:pPr>
            <w:r>
              <w:t>1</w:t>
            </w:r>
          </w:p>
        </w:tc>
        <w:tc>
          <w:tcPr>
            <w:tcW w:w="831" w:type="dxa"/>
            <w:vAlign w:val="center"/>
          </w:tcPr>
          <w:p>
            <w:pPr>
              <w:ind w:firstLine="0" w:firstLineChars="0"/>
              <w:jc w:val="center"/>
            </w:pPr>
            <w:r>
              <w:t>8</w:t>
            </w:r>
          </w:p>
        </w:tc>
        <w:tc>
          <w:tcPr>
            <w:tcW w:w="1300" w:type="dxa"/>
            <w:vAlign w:val="center"/>
          </w:tcPr>
          <w:p>
            <w:pPr>
              <w:ind w:firstLine="0" w:firstLineChars="0"/>
              <w:jc w:val="center"/>
            </w:pPr>
            <w: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120102</w:t>
            </w:r>
          </w:p>
        </w:tc>
        <w:tc>
          <w:tcPr>
            <w:tcW w:w="2085" w:type="dxa"/>
            <w:vAlign w:val="center"/>
          </w:tcPr>
          <w:p>
            <w:pPr>
              <w:ind w:firstLine="0" w:firstLineChars="0"/>
              <w:jc w:val="center"/>
            </w:pPr>
            <w:r>
              <w:t>信息管理与信息系统</w:t>
            </w:r>
          </w:p>
        </w:tc>
        <w:tc>
          <w:tcPr>
            <w:tcW w:w="1134" w:type="dxa"/>
            <w:vAlign w:val="center"/>
          </w:tcPr>
          <w:p>
            <w:pPr>
              <w:ind w:firstLine="0" w:firstLineChars="0"/>
              <w:jc w:val="center"/>
            </w:pPr>
            <w:r>
              <w:t>18</w:t>
            </w:r>
          </w:p>
        </w:tc>
        <w:tc>
          <w:tcPr>
            <w:tcW w:w="850" w:type="dxa"/>
            <w:vAlign w:val="center"/>
          </w:tcPr>
          <w:p>
            <w:pPr>
              <w:ind w:firstLine="0" w:firstLineChars="0"/>
              <w:jc w:val="center"/>
            </w:pPr>
            <w:r>
              <w:t>25.11</w:t>
            </w:r>
          </w:p>
        </w:tc>
        <w:tc>
          <w:tcPr>
            <w:tcW w:w="851" w:type="dxa"/>
            <w:vAlign w:val="center"/>
          </w:tcPr>
          <w:p>
            <w:pPr>
              <w:ind w:firstLine="0" w:firstLineChars="0"/>
              <w:jc w:val="center"/>
            </w:pPr>
            <w:r>
              <w:t>9</w:t>
            </w:r>
          </w:p>
        </w:tc>
        <w:tc>
          <w:tcPr>
            <w:tcW w:w="831" w:type="dxa"/>
            <w:vAlign w:val="center"/>
          </w:tcPr>
          <w:p>
            <w:pPr>
              <w:ind w:firstLine="0" w:firstLineChars="0"/>
              <w:jc w:val="center"/>
            </w:pPr>
            <w:r>
              <w:t>1</w:t>
            </w:r>
          </w:p>
        </w:tc>
        <w:tc>
          <w:tcPr>
            <w:tcW w:w="1300"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1" w:type="dxa"/>
            <w:vAlign w:val="center"/>
          </w:tcPr>
          <w:p>
            <w:pPr>
              <w:ind w:firstLine="0" w:firstLineChars="0"/>
              <w:jc w:val="center"/>
            </w:pPr>
            <w:r>
              <w:t>120204</w:t>
            </w:r>
          </w:p>
        </w:tc>
        <w:tc>
          <w:tcPr>
            <w:tcW w:w="2085" w:type="dxa"/>
            <w:vAlign w:val="center"/>
          </w:tcPr>
          <w:p>
            <w:pPr>
              <w:ind w:firstLine="0" w:firstLineChars="0"/>
              <w:jc w:val="center"/>
            </w:pPr>
            <w:r>
              <w:t>财务管理</w:t>
            </w:r>
          </w:p>
        </w:tc>
        <w:tc>
          <w:tcPr>
            <w:tcW w:w="1134" w:type="dxa"/>
            <w:vAlign w:val="center"/>
          </w:tcPr>
          <w:p>
            <w:pPr>
              <w:ind w:firstLine="0" w:firstLineChars="0"/>
              <w:jc w:val="center"/>
            </w:pPr>
            <w:r>
              <w:t>25</w:t>
            </w:r>
          </w:p>
        </w:tc>
        <w:tc>
          <w:tcPr>
            <w:tcW w:w="850" w:type="dxa"/>
            <w:vAlign w:val="center"/>
          </w:tcPr>
          <w:p>
            <w:pPr>
              <w:ind w:firstLine="0" w:firstLineChars="0"/>
              <w:jc w:val="center"/>
            </w:pPr>
            <w:r>
              <w:t>22.28</w:t>
            </w:r>
          </w:p>
        </w:tc>
        <w:tc>
          <w:tcPr>
            <w:tcW w:w="851" w:type="dxa"/>
            <w:vAlign w:val="center"/>
          </w:tcPr>
          <w:p>
            <w:pPr>
              <w:ind w:firstLine="0" w:firstLineChars="0"/>
              <w:jc w:val="center"/>
            </w:pPr>
            <w:r>
              <w:t>10</w:t>
            </w:r>
          </w:p>
        </w:tc>
        <w:tc>
          <w:tcPr>
            <w:tcW w:w="831" w:type="dxa"/>
            <w:vAlign w:val="center"/>
          </w:tcPr>
          <w:p>
            <w:pPr>
              <w:ind w:firstLine="0" w:firstLineChars="0"/>
              <w:jc w:val="center"/>
            </w:pPr>
            <w:r>
              <w:t>1</w:t>
            </w:r>
          </w:p>
        </w:tc>
        <w:tc>
          <w:tcPr>
            <w:tcW w:w="1300" w:type="dxa"/>
            <w:vAlign w:val="center"/>
          </w:tcPr>
          <w:p>
            <w:pPr>
              <w:ind w:firstLine="0" w:firstLineChars="0"/>
              <w:jc w:val="center"/>
            </w:pPr>
            <w:r>
              <w:t>0</w:t>
            </w:r>
          </w:p>
        </w:tc>
      </w:tr>
    </w:tbl>
    <w:p>
      <w:pPr>
        <w:pStyle w:val="29"/>
        <w:rPr>
          <w:szCs w:val="21"/>
        </w:rPr>
      </w:pPr>
      <w:r>
        <w:rPr>
          <w:rFonts w:hint="eastAsia"/>
          <w:szCs w:val="21"/>
        </w:rPr>
        <w:t>附表3 分专业专任教师职称、学历结构</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627"/>
        <w:gridCol w:w="709"/>
        <w:gridCol w:w="645"/>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ind w:firstLine="0" w:firstLineChars="0"/>
              <w:jc w:val="center"/>
            </w:pPr>
            <w:r>
              <w:rPr>
                <w:rFonts w:hint="eastAsia"/>
              </w:rPr>
              <w:t>专业代码</w:t>
            </w:r>
          </w:p>
        </w:tc>
        <w:tc>
          <w:tcPr>
            <w:tcW w:w="1627" w:type="dxa"/>
            <w:vMerge w:val="restart"/>
            <w:vAlign w:val="center"/>
          </w:tcPr>
          <w:p>
            <w:pPr>
              <w:ind w:firstLine="0" w:firstLineChars="0"/>
              <w:jc w:val="center"/>
            </w:pPr>
            <w:r>
              <w:rPr>
                <w:rFonts w:hint="eastAsia"/>
              </w:rPr>
              <w:t>专业名称</w:t>
            </w:r>
          </w:p>
        </w:tc>
        <w:tc>
          <w:tcPr>
            <w:tcW w:w="709" w:type="dxa"/>
            <w:vMerge w:val="restart"/>
            <w:vAlign w:val="center"/>
          </w:tcPr>
          <w:p>
            <w:pPr>
              <w:ind w:firstLine="0" w:firstLineChars="0"/>
              <w:jc w:val="center"/>
            </w:pPr>
            <w:r>
              <w:rPr>
                <w:rFonts w:hint="eastAsia"/>
              </w:rPr>
              <w:t>专任教师总数</w:t>
            </w:r>
          </w:p>
        </w:tc>
        <w:tc>
          <w:tcPr>
            <w:tcW w:w="3034" w:type="dxa"/>
            <w:gridSpan w:val="4"/>
            <w:vAlign w:val="center"/>
          </w:tcPr>
          <w:p>
            <w:pPr>
              <w:ind w:firstLine="0" w:firstLineChars="0"/>
              <w:jc w:val="center"/>
            </w:pPr>
            <w:r>
              <w:rPr>
                <w:rFonts w:hint="eastAsia"/>
              </w:rPr>
              <w:t>职称结构</w:t>
            </w:r>
          </w:p>
        </w:tc>
        <w:tc>
          <w:tcPr>
            <w:tcW w:w="1932" w:type="dxa"/>
            <w:gridSpan w:val="3"/>
            <w:vAlign w:val="center"/>
          </w:tcPr>
          <w:p>
            <w:pPr>
              <w:ind w:firstLine="0" w:firstLineChars="0"/>
              <w:jc w:val="center"/>
            </w:pPr>
            <w:r>
              <w:rPr>
                <w:rFonts w:hint="eastAsia"/>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ind w:firstLine="0" w:firstLineChars="0"/>
              <w:jc w:val="center"/>
            </w:pPr>
          </w:p>
        </w:tc>
        <w:tc>
          <w:tcPr>
            <w:tcW w:w="1627" w:type="dxa"/>
            <w:vMerge w:val="continue"/>
            <w:vAlign w:val="center"/>
          </w:tcPr>
          <w:p>
            <w:pPr>
              <w:ind w:firstLine="0" w:firstLineChars="0"/>
              <w:jc w:val="center"/>
            </w:pPr>
          </w:p>
        </w:tc>
        <w:tc>
          <w:tcPr>
            <w:tcW w:w="709" w:type="dxa"/>
            <w:vMerge w:val="continue"/>
            <w:vAlign w:val="center"/>
          </w:tcPr>
          <w:p>
            <w:pPr>
              <w:ind w:firstLine="0" w:firstLineChars="0"/>
              <w:jc w:val="center"/>
            </w:pPr>
          </w:p>
        </w:tc>
        <w:tc>
          <w:tcPr>
            <w:tcW w:w="1594" w:type="dxa"/>
            <w:gridSpan w:val="2"/>
            <w:vAlign w:val="center"/>
          </w:tcPr>
          <w:p>
            <w:pPr>
              <w:ind w:firstLine="0" w:firstLineChars="0"/>
              <w:jc w:val="center"/>
            </w:pPr>
            <w:r>
              <w:rPr>
                <w:rFonts w:hint="eastAsia"/>
              </w:rPr>
              <w:t>教授</w:t>
            </w:r>
          </w:p>
        </w:tc>
        <w:tc>
          <w:tcPr>
            <w:tcW w:w="600" w:type="dxa"/>
            <w:vMerge w:val="restart"/>
            <w:vAlign w:val="center"/>
          </w:tcPr>
          <w:p>
            <w:pPr>
              <w:ind w:firstLine="0" w:firstLineChars="0"/>
              <w:jc w:val="center"/>
            </w:pPr>
            <w:r>
              <w:rPr>
                <w:rFonts w:hint="eastAsia"/>
              </w:rPr>
              <w:t>副教授</w:t>
            </w:r>
          </w:p>
        </w:tc>
        <w:tc>
          <w:tcPr>
            <w:tcW w:w="840" w:type="dxa"/>
            <w:vMerge w:val="restart"/>
            <w:vAlign w:val="center"/>
          </w:tcPr>
          <w:p>
            <w:pPr>
              <w:ind w:firstLine="0" w:firstLineChars="0"/>
              <w:jc w:val="center"/>
            </w:pPr>
            <w:r>
              <w:rPr>
                <w:rFonts w:hint="eastAsia"/>
              </w:rPr>
              <w:t>中级及以下</w:t>
            </w:r>
          </w:p>
        </w:tc>
        <w:tc>
          <w:tcPr>
            <w:tcW w:w="600" w:type="dxa"/>
            <w:vMerge w:val="restart"/>
            <w:vAlign w:val="center"/>
          </w:tcPr>
          <w:p>
            <w:pPr>
              <w:ind w:firstLine="0" w:firstLineChars="0"/>
              <w:jc w:val="center"/>
            </w:pPr>
            <w:r>
              <w:rPr>
                <w:rFonts w:hint="eastAsia"/>
              </w:rPr>
              <w:t>博士</w:t>
            </w:r>
          </w:p>
        </w:tc>
        <w:tc>
          <w:tcPr>
            <w:tcW w:w="555" w:type="dxa"/>
            <w:vMerge w:val="restart"/>
            <w:vAlign w:val="center"/>
          </w:tcPr>
          <w:p>
            <w:pPr>
              <w:ind w:firstLine="0" w:firstLineChars="0"/>
              <w:jc w:val="center"/>
            </w:pPr>
            <w:r>
              <w:rPr>
                <w:rFonts w:hint="eastAsia"/>
              </w:rPr>
              <w:t>硕士</w:t>
            </w:r>
          </w:p>
        </w:tc>
        <w:tc>
          <w:tcPr>
            <w:tcW w:w="777" w:type="dxa"/>
            <w:vMerge w:val="restart"/>
            <w:vAlign w:val="center"/>
          </w:tcPr>
          <w:p>
            <w:pPr>
              <w:ind w:firstLine="0" w:firstLineChars="0"/>
              <w:jc w:val="center"/>
            </w:pPr>
            <w:r>
              <w:rPr>
                <w:rFonts w:hint="eastAsia"/>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ind w:firstLine="0" w:firstLineChars="0"/>
              <w:jc w:val="center"/>
            </w:pPr>
          </w:p>
        </w:tc>
        <w:tc>
          <w:tcPr>
            <w:tcW w:w="1627" w:type="dxa"/>
            <w:vMerge w:val="continue"/>
            <w:vAlign w:val="center"/>
          </w:tcPr>
          <w:p>
            <w:pPr>
              <w:ind w:firstLine="0" w:firstLineChars="0"/>
              <w:jc w:val="center"/>
            </w:pPr>
          </w:p>
        </w:tc>
        <w:tc>
          <w:tcPr>
            <w:tcW w:w="709" w:type="dxa"/>
            <w:vMerge w:val="continue"/>
            <w:vAlign w:val="center"/>
          </w:tcPr>
          <w:p>
            <w:pPr>
              <w:ind w:firstLine="0" w:firstLineChars="0"/>
              <w:jc w:val="center"/>
            </w:pPr>
          </w:p>
        </w:tc>
        <w:tc>
          <w:tcPr>
            <w:tcW w:w="645" w:type="dxa"/>
            <w:vAlign w:val="center"/>
          </w:tcPr>
          <w:p>
            <w:pPr>
              <w:ind w:firstLine="0" w:firstLineChars="0"/>
              <w:jc w:val="center"/>
            </w:pPr>
            <w:r>
              <w:rPr>
                <w:rFonts w:hint="eastAsia"/>
              </w:rPr>
              <w:t>数量</w:t>
            </w:r>
          </w:p>
        </w:tc>
        <w:tc>
          <w:tcPr>
            <w:tcW w:w="949" w:type="dxa"/>
            <w:vAlign w:val="center"/>
          </w:tcPr>
          <w:p>
            <w:pPr>
              <w:ind w:firstLine="0" w:firstLineChars="0"/>
              <w:jc w:val="center"/>
            </w:pPr>
            <w:r>
              <w:rPr>
                <w:rFonts w:hint="eastAsia"/>
              </w:rPr>
              <w:t>授课教授比例（%）</w:t>
            </w:r>
          </w:p>
        </w:tc>
        <w:tc>
          <w:tcPr>
            <w:tcW w:w="600" w:type="dxa"/>
            <w:vMerge w:val="continue"/>
            <w:vAlign w:val="center"/>
          </w:tcPr>
          <w:p>
            <w:pPr>
              <w:ind w:firstLine="0" w:firstLineChars="0"/>
              <w:jc w:val="center"/>
            </w:pPr>
          </w:p>
        </w:tc>
        <w:tc>
          <w:tcPr>
            <w:tcW w:w="840" w:type="dxa"/>
            <w:vMerge w:val="continue"/>
            <w:vAlign w:val="center"/>
          </w:tcPr>
          <w:p>
            <w:pPr>
              <w:ind w:firstLine="0" w:firstLineChars="0"/>
              <w:jc w:val="center"/>
            </w:pPr>
          </w:p>
        </w:tc>
        <w:tc>
          <w:tcPr>
            <w:tcW w:w="600" w:type="dxa"/>
            <w:vMerge w:val="continue"/>
            <w:vAlign w:val="center"/>
          </w:tcPr>
          <w:p>
            <w:pPr>
              <w:ind w:firstLine="0" w:firstLineChars="0"/>
              <w:jc w:val="center"/>
            </w:pPr>
          </w:p>
        </w:tc>
        <w:tc>
          <w:tcPr>
            <w:tcW w:w="555" w:type="dxa"/>
            <w:vMerge w:val="continue"/>
            <w:vAlign w:val="center"/>
          </w:tcPr>
          <w:p>
            <w:pPr>
              <w:ind w:firstLine="0" w:firstLineChars="0"/>
              <w:jc w:val="center"/>
            </w:pPr>
          </w:p>
        </w:tc>
        <w:tc>
          <w:tcPr>
            <w:tcW w:w="777" w:type="dxa"/>
            <w:vMerge w:val="continue"/>
            <w:vAlign w:val="center"/>
          </w:tcPr>
          <w:p>
            <w:pPr>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020106T</w:t>
            </w:r>
          </w:p>
        </w:tc>
        <w:tc>
          <w:tcPr>
            <w:tcW w:w="1627" w:type="dxa"/>
            <w:vAlign w:val="center"/>
          </w:tcPr>
          <w:p>
            <w:pPr>
              <w:ind w:firstLine="0" w:firstLineChars="0"/>
              <w:jc w:val="center"/>
            </w:pPr>
            <w:r>
              <w:t>能源经济</w:t>
            </w:r>
          </w:p>
        </w:tc>
        <w:tc>
          <w:tcPr>
            <w:tcW w:w="709" w:type="dxa"/>
            <w:vAlign w:val="center"/>
          </w:tcPr>
          <w:p>
            <w:pPr>
              <w:ind w:firstLine="0" w:firstLineChars="0"/>
              <w:jc w:val="center"/>
            </w:pPr>
            <w:r>
              <w:t>16</w:t>
            </w:r>
          </w:p>
        </w:tc>
        <w:tc>
          <w:tcPr>
            <w:tcW w:w="645" w:type="dxa"/>
            <w:vAlign w:val="center"/>
          </w:tcPr>
          <w:p>
            <w:pPr>
              <w:ind w:firstLine="0" w:firstLineChars="0"/>
              <w:jc w:val="center"/>
            </w:pPr>
            <w:r>
              <w:t>2</w:t>
            </w:r>
          </w:p>
        </w:tc>
        <w:tc>
          <w:tcPr>
            <w:tcW w:w="949" w:type="dxa"/>
            <w:vAlign w:val="center"/>
          </w:tcPr>
          <w:p>
            <w:pPr>
              <w:ind w:firstLine="0" w:firstLineChars="0"/>
              <w:jc w:val="center"/>
            </w:pPr>
            <w:r>
              <w:t>0.00</w:t>
            </w:r>
          </w:p>
        </w:tc>
        <w:tc>
          <w:tcPr>
            <w:tcW w:w="600" w:type="dxa"/>
            <w:vAlign w:val="center"/>
          </w:tcPr>
          <w:p>
            <w:pPr>
              <w:ind w:firstLine="0" w:firstLineChars="0"/>
              <w:jc w:val="center"/>
            </w:pPr>
            <w:r>
              <w:t>6</w:t>
            </w:r>
          </w:p>
        </w:tc>
        <w:tc>
          <w:tcPr>
            <w:tcW w:w="840" w:type="dxa"/>
            <w:vAlign w:val="center"/>
          </w:tcPr>
          <w:p>
            <w:pPr>
              <w:ind w:firstLine="0" w:firstLineChars="0"/>
              <w:jc w:val="center"/>
            </w:pPr>
            <w:r>
              <w:t>8</w:t>
            </w:r>
          </w:p>
        </w:tc>
        <w:tc>
          <w:tcPr>
            <w:tcW w:w="600" w:type="dxa"/>
            <w:vAlign w:val="center"/>
          </w:tcPr>
          <w:p>
            <w:pPr>
              <w:ind w:firstLine="0" w:firstLineChars="0"/>
              <w:jc w:val="center"/>
            </w:pPr>
            <w:r>
              <w:t>3</w:t>
            </w:r>
          </w:p>
        </w:tc>
        <w:tc>
          <w:tcPr>
            <w:tcW w:w="555" w:type="dxa"/>
            <w:vAlign w:val="center"/>
          </w:tcPr>
          <w:p>
            <w:pPr>
              <w:ind w:firstLine="0" w:firstLineChars="0"/>
              <w:jc w:val="center"/>
            </w:pPr>
            <w:r>
              <w:t>11</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020302</w:t>
            </w:r>
          </w:p>
        </w:tc>
        <w:tc>
          <w:tcPr>
            <w:tcW w:w="1627" w:type="dxa"/>
            <w:vAlign w:val="center"/>
          </w:tcPr>
          <w:p>
            <w:pPr>
              <w:ind w:firstLine="0" w:firstLineChars="0"/>
              <w:jc w:val="center"/>
            </w:pPr>
            <w:r>
              <w:t>金融工程</w:t>
            </w:r>
          </w:p>
        </w:tc>
        <w:tc>
          <w:tcPr>
            <w:tcW w:w="709" w:type="dxa"/>
            <w:vAlign w:val="center"/>
          </w:tcPr>
          <w:p>
            <w:pPr>
              <w:ind w:firstLine="0" w:firstLineChars="0"/>
              <w:jc w:val="center"/>
            </w:pPr>
            <w:r>
              <w:t>11</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3</w:t>
            </w:r>
          </w:p>
        </w:tc>
        <w:tc>
          <w:tcPr>
            <w:tcW w:w="840" w:type="dxa"/>
            <w:vAlign w:val="center"/>
          </w:tcPr>
          <w:p>
            <w:pPr>
              <w:ind w:firstLine="0" w:firstLineChars="0"/>
              <w:jc w:val="center"/>
            </w:pPr>
            <w:r>
              <w:t>8</w:t>
            </w:r>
          </w:p>
        </w:tc>
        <w:tc>
          <w:tcPr>
            <w:tcW w:w="600" w:type="dxa"/>
            <w:vAlign w:val="center"/>
          </w:tcPr>
          <w:p>
            <w:pPr>
              <w:ind w:firstLine="0" w:firstLineChars="0"/>
              <w:jc w:val="center"/>
            </w:pPr>
            <w:r>
              <w:t>1</w:t>
            </w:r>
          </w:p>
        </w:tc>
        <w:tc>
          <w:tcPr>
            <w:tcW w:w="555" w:type="dxa"/>
            <w:vAlign w:val="center"/>
          </w:tcPr>
          <w:p>
            <w:pPr>
              <w:ind w:firstLine="0" w:firstLineChars="0"/>
              <w:jc w:val="center"/>
            </w:pPr>
            <w:r>
              <w:t>8</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080202</w:t>
            </w:r>
          </w:p>
        </w:tc>
        <w:tc>
          <w:tcPr>
            <w:tcW w:w="1627" w:type="dxa"/>
            <w:vAlign w:val="center"/>
          </w:tcPr>
          <w:p>
            <w:pPr>
              <w:ind w:firstLine="0" w:firstLineChars="0"/>
              <w:jc w:val="center"/>
            </w:pPr>
            <w:r>
              <w:t>机械设计制造及其自动化</w:t>
            </w:r>
          </w:p>
        </w:tc>
        <w:tc>
          <w:tcPr>
            <w:tcW w:w="709" w:type="dxa"/>
            <w:vAlign w:val="center"/>
          </w:tcPr>
          <w:p>
            <w:pPr>
              <w:ind w:firstLine="0" w:firstLineChars="0"/>
              <w:jc w:val="center"/>
            </w:pPr>
            <w:r>
              <w:t>16</w:t>
            </w:r>
          </w:p>
        </w:tc>
        <w:tc>
          <w:tcPr>
            <w:tcW w:w="645" w:type="dxa"/>
            <w:vAlign w:val="center"/>
          </w:tcPr>
          <w:p>
            <w:pPr>
              <w:ind w:firstLine="0" w:firstLineChars="0"/>
              <w:jc w:val="center"/>
            </w:pPr>
            <w:r>
              <w:t>4</w:t>
            </w:r>
          </w:p>
        </w:tc>
        <w:tc>
          <w:tcPr>
            <w:tcW w:w="949" w:type="dxa"/>
            <w:vAlign w:val="center"/>
          </w:tcPr>
          <w:p>
            <w:pPr>
              <w:ind w:firstLine="0" w:firstLineChars="0"/>
              <w:jc w:val="center"/>
            </w:pPr>
            <w:r>
              <w:t>25.00</w:t>
            </w:r>
          </w:p>
        </w:tc>
        <w:tc>
          <w:tcPr>
            <w:tcW w:w="600" w:type="dxa"/>
            <w:vAlign w:val="center"/>
          </w:tcPr>
          <w:p>
            <w:pPr>
              <w:ind w:firstLine="0" w:firstLineChars="0"/>
              <w:jc w:val="center"/>
            </w:pPr>
            <w:r>
              <w:t>3</w:t>
            </w:r>
          </w:p>
        </w:tc>
        <w:tc>
          <w:tcPr>
            <w:tcW w:w="840" w:type="dxa"/>
            <w:vAlign w:val="center"/>
          </w:tcPr>
          <w:p>
            <w:pPr>
              <w:ind w:firstLine="0" w:firstLineChars="0"/>
              <w:jc w:val="center"/>
            </w:pPr>
            <w:r>
              <w:t>6</w:t>
            </w:r>
          </w:p>
        </w:tc>
        <w:tc>
          <w:tcPr>
            <w:tcW w:w="600" w:type="dxa"/>
            <w:vAlign w:val="center"/>
          </w:tcPr>
          <w:p>
            <w:pPr>
              <w:ind w:firstLine="0" w:firstLineChars="0"/>
              <w:jc w:val="center"/>
            </w:pPr>
            <w:r>
              <w:t>4</w:t>
            </w:r>
          </w:p>
        </w:tc>
        <w:tc>
          <w:tcPr>
            <w:tcW w:w="555" w:type="dxa"/>
            <w:vAlign w:val="center"/>
          </w:tcPr>
          <w:p>
            <w:pPr>
              <w:ind w:firstLine="0" w:firstLineChars="0"/>
              <w:jc w:val="center"/>
            </w:pPr>
            <w:r>
              <w:t>8</w:t>
            </w:r>
          </w:p>
        </w:tc>
        <w:tc>
          <w:tcPr>
            <w:tcW w:w="777" w:type="dxa"/>
            <w:vAlign w:val="center"/>
          </w:tcPr>
          <w:p>
            <w:pPr>
              <w:ind w:firstLine="0" w:firstLineChars="0"/>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080204</w:t>
            </w:r>
          </w:p>
        </w:tc>
        <w:tc>
          <w:tcPr>
            <w:tcW w:w="1627" w:type="dxa"/>
            <w:vAlign w:val="center"/>
          </w:tcPr>
          <w:p>
            <w:pPr>
              <w:ind w:firstLine="0" w:firstLineChars="0"/>
              <w:jc w:val="center"/>
            </w:pPr>
            <w:r>
              <w:t>机械电子工程</w:t>
            </w:r>
          </w:p>
        </w:tc>
        <w:tc>
          <w:tcPr>
            <w:tcW w:w="709" w:type="dxa"/>
            <w:vAlign w:val="center"/>
          </w:tcPr>
          <w:p>
            <w:pPr>
              <w:ind w:firstLine="0" w:firstLineChars="0"/>
              <w:jc w:val="center"/>
            </w:pPr>
            <w:r>
              <w:t>9</w:t>
            </w:r>
          </w:p>
        </w:tc>
        <w:tc>
          <w:tcPr>
            <w:tcW w:w="645" w:type="dxa"/>
            <w:vAlign w:val="center"/>
          </w:tcPr>
          <w:p>
            <w:pPr>
              <w:ind w:firstLine="0" w:firstLineChars="0"/>
              <w:jc w:val="center"/>
            </w:pPr>
            <w:r>
              <w:t>1</w:t>
            </w:r>
          </w:p>
        </w:tc>
        <w:tc>
          <w:tcPr>
            <w:tcW w:w="949" w:type="dxa"/>
            <w:vAlign w:val="center"/>
          </w:tcPr>
          <w:p>
            <w:pPr>
              <w:ind w:firstLine="0" w:firstLineChars="0"/>
              <w:jc w:val="center"/>
            </w:pPr>
            <w:r>
              <w:t>100.00</w:t>
            </w:r>
          </w:p>
        </w:tc>
        <w:tc>
          <w:tcPr>
            <w:tcW w:w="600" w:type="dxa"/>
            <w:vAlign w:val="center"/>
          </w:tcPr>
          <w:p>
            <w:pPr>
              <w:ind w:firstLine="0" w:firstLineChars="0"/>
              <w:jc w:val="center"/>
            </w:pPr>
            <w:r>
              <w:t>1</w:t>
            </w:r>
          </w:p>
        </w:tc>
        <w:tc>
          <w:tcPr>
            <w:tcW w:w="840" w:type="dxa"/>
            <w:vAlign w:val="center"/>
          </w:tcPr>
          <w:p>
            <w:pPr>
              <w:ind w:firstLine="0" w:firstLineChars="0"/>
              <w:jc w:val="center"/>
            </w:pPr>
            <w:r>
              <w:t>6</w:t>
            </w:r>
          </w:p>
        </w:tc>
        <w:tc>
          <w:tcPr>
            <w:tcW w:w="600" w:type="dxa"/>
            <w:vAlign w:val="center"/>
          </w:tcPr>
          <w:p>
            <w:pPr>
              <w:ind w:firstLine="0" w:firstLineChars="0"/>
              <w:jc w:val="center"/>
            </w:pPr>
            <w:r>
              <w:t>0</w:t>
            </w:r>
          </w:p>
        </w:tc>
        <w:tc>
          <w:tcPr>
            <w:tcW w:w="555" w:type="dxa"/>
            <w:vAlign w:val="center"/>
          </w:tcPr>
          <w:p>
            <w:pPr>
              <w:ind w:firstLine="0" w:firstLineChars="0"/>
              <w:jc w:val="center"/>
            </w:pPr>
            <w:r>
              <w:t>7</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080207</w:t>
            </w:r>
          </w:p>
        </w:tc>
        <w:tc>
          <w:tcPr>
            <w:tcW w:w="1627" w:type="dxa"/>
            <w:vAlign w:val="center"/>
          </w:tcPr>
          <w:p>
            <w:pPr>
              <w:ind w:firstLine="0" w:firstLineChars="0"/>
              <w:jc w:val="center"/>
            </w:pPr>
            <w:r>
              <w:t>车辆工程</w:t>
            </w:r>
          </w:p>
        </w:tc>
        <w:tc>
          <w:tcPr>
            <w:tcW w:w="709" w:type="dxa"/>
            <w:vAlign w:val="center"/>
          </w:tcPr>
          <w:p>
            <w:pPr>
              <w:ind w:firstLine="0" w:firstLineChars="0"/>
              <w:jc w:val="center"/>
            </w:pPr>
            <w:r>
              <w:t>12</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0</w:t>
            </w:r>
          </w:p>
        </w:tc>
        <w:tc>
          <w:tcPr>
            <w:tcW w:w="840" w:type="dxa"/>
            <w:vAlign w:val="center"/>
          </w:tcPr>
          <w:p>
            <w:pPr>
              <w:ind w:firstLine="0" w:firstLineChars="0"/>
              <w:jc w:val="center"/>
            </w:pPr>
            <w:r>
              <w:t>11</w:t>
            </w:r>
          </w:p>
        </w:tc>
        <w:tc>
          <w:tcPr>
            <w:tcW w:w="600" w:type="dxa"/>
            <w:vAlign w:val="center"/>
          </w:tcPr>
          <w:p>
            <w:pPr>
              <w:ind w:firstLine="0" w:firstLineChars="0"/>
              <w:jc w:val="center"/>
            </w:pPr>
            <w:r>
              <w:t>0</w:t>
            </w:r>
          </w:p>
        </w:tc>
        <w:tc>
          <w:tcPr>
            <w:tcW w:w="555" w:type="dxa"/>
            <w:vAlign w:val="center"/>
          </w:tcPr>
          <w:p>
            <w:pPr>
              <w:ind w:firstLine="0" w:firstLineChars="0"/>
              <w:jc w:val="center"/>
            </w:pPr>
            <w:r>
              <w:t>11</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080414T</w:t>
            </w:r>
          </w:p>
        </w:tc>
        <w:tc>
          <w:tcPr>
            <w:tcW w:w="1627" w:type="dxa"/>
            <w:vAlign w:val="center"/>
          </w:tcPr>
          <w:p>
            <w:pPr>
              <w:ind w:firstLine="0" w:firstLineChars="0"/>
              <w:jc w:val="center"/>
            </w:pPr>
            <w:r>
              <w:t>新能源材料与器件</w:t>
            </w:r>
          </w:p>
        </w:tc>
        <w:tc>
          <w:tcPr>
            <w:tcW w:w="709" w:type="dxa"/>
            <w:vAlign w:val="center"/>
          </w:tcPr>
          <w:p>
            <w:pPr>
              <w:ind w:firstLine="0" w:firstLineChars="0"/>
              <w:jc w:val="center"/>
            </w:pPr>
            <w:r>
              <w:t>15</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2</w:t>
            </w:r>
          </w:p>
        </w:tc>
        <w:tc>
          <w:tcPr>
            <w:tcW w:w="840" w:type="dxa"/>
            <w:vAlign w:val="center"/>
          </w:tcPr>
          <w:p>
            <w:pPr>
              <w:ind w:firstLine="0" w:firstLineChars="0"/>
              <w:jc w:val="center"/>
            </w:pPr>
            <w:r>
              <w:t>12</w:t>
            </w:r>
          </w:p>
        </w:tc>
        <w:tc>
          <w:tcPr>
            <w:tcW w:w="600" w:type="dxa"/>
            <w:vAlign w:val="center"/>
          </w:tcPr>
          <w:p>
            <w:pPr>
              <w:ind w:firstLine="0" w:firstLineChars="0"/>
              <w:jc w:val="center"/>
            </w:pPr>
            <w:r>
              <w:t>10</w:t>
            </w:r>
          </w:p>
        </w:tc>
        <w:tc>
          <w:tcPr>
            <w:tcW w:w="555" w:type="dxa"/>
            <w:vAlign w:val="center"/>
          </w:tcPr>
          <w:p>
            <w:pPr>
              <w:ind w:firstLine="0" w:firstLineChars="0"/>
              <w:jc w:val="center"/>
            </w:pPr>
            <w:r>
              <w:t>5</w:t>
            </w:r>
          </w:p>
        </w:tc>
        <w:tc>
          <w:tcPr>
            <w:tcW w:w="777"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080501</w:t>
            </w:r>
          </w:p>
        </w:tc>
        <w:tc>
          <w:tcPr>
            <w:tcW w:w="1627" w:type="dxa"/>
            <w:vAlign w:val="center"/>
          </w:tcPr>
          <w:p>
            <w:pPr>
              <w:ind w:firstLine="0" w:firstLineChars="0"/>
              <w:jc w:val="center"/>
            </w:pPr>
            <w:r>
              <w:t>能源与动力工程</w:t>
            </w:r>
          </w:p>
        </w:tc>
        <w:tc>
          <w:tcPr>
            <w:tcW w:w="709" w:type="dxa"/>
            <w:vAlign w:val="center"/>
          </w:tcPr>
          <w:p>
            <w:pPr>
              <w:ind w:firstLine="0" w:firstLineChars="0"/>
              <w:jc w:val="center"/>
            </w:pPr>
            <w:r>
              <w:t>15</w:t>
            </w:r>
          </w:p>
        </w:tc>
        <w:tc>
          <w:tcPr>
            <w:tcW w:w="645" w:type="dxa"/>
            <w:vAlign w:val="center"/>
          </w:tcPr>
          <w:p>
            <w:pPr>
              <w:ind w:firstLine="0" w:firstLineChars="0"/>
              <w:jc w:val="center"/>
            </w:pPr>
            <w:r>
              <w:t>2</w:t>
            </w:r>
          </w:p>
        </w:tc>
        <w:tc>
          <w:tcPr>
            <w:tcW w:w="949" w:type="dxa"/>
            <w:vAlign w:val="center"/>
          </w:tcPr>
          <w:p>
            <w:pPr>
              <w:ind w:firstLine="0" w:firstLineChars="0"/>
              <w:jc w:val="center"/>
            </w:pPr>
            <w:r>
              <w:t>50.00</w:t>
            </w:r>
          </w:p>
        </w:tc>
        <w:tc>
          <w:tcPr>
            <w:tcW w:w="600" w:type="dxa"/>
            <w:vAlign w:val="center"/>
          </w:tcPr>
          <w:p>
            <w:pPr>
              <w:ind w:firstLine="0" w:firstLineChars="0"/>
              <w:jc w:val="center"/>
            </w:pPr>
            <w:r>
              <w:t>1</w:t>
            </w:r>
          </w:p>
        </w:tc>
        <w:tc>
          <w:tcPr>
            <w:tcW w:w="840" w:type="dxa"/>
            <w:vAlign w:val="center"/>
          </w:tcPr>
          <w:p>
            <w:pPr>
              <w:ind w:firstLine="0" w:firstLineChars="0"/>
              <w:jc w:val="center"/>
            </w:pPr>
            <w:r>
              <w:t>10</w:t>
            </w:r>
          </w:p>
        </w:tc>
        <w:tc>
          <w:tcPr>
            <w:tcW w:w="600" w:type="dxa"/>
            <w:vAlign w:val="center"/>
          </w:tcPr>
          <w:p>
            <w:pPr>
              <w:ind w:firstLine="0" w:firstLineChars="0"/>
              <w:jc w:val="center"/>
            </w:pPr>
            <w:r>
              <w:t>5</w:t>
            </w:r>
          </w:p>
        </w:tc>
        <w:tc>
          <w:tcPr>
            <w:tcW w:w="555" w:type="dxa"/>
            <w:vAlign w:val="center"/>
          </w:tcPr>
          <w:p>
            <w:pPr>
              <w:ind w:firstLine="0" w:firstLineChars="0"/>
              <w:jc w:val="center"/>
            </w:pPr>
            <w:r>
              <w:t>10</w:t>
            </w:r>
          </w:p>
        </w:tc>
        <w:tc>
          <w:tcPr>
            <w:tcW w:w="777"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080502T</w:t>
            </w:r>
          </w:p>
        </w:tc>
        <w:tc>
          <w:tcPr>
            <w:tcW w:w="1627" w:type="dxa"/>
            <w:vAlign w:val="center"/>
          </w:tcPr>
          <w:p>
            <w:pPr>
              <w:ind w:firstLine="0" w:firstLineChars="0"/>
              <w:jc w:val="center"/>
            </w:pPr>
            <w:r>
              <w:t>能源与环境系统工程</w:t>
            </w:r>
          </w:p>
        </w:tc>
        <w:tc>
          <w:tcPr>
            <w:tcW w:w="709" w:type="dxa"/>
            <w:vAlign w:val="center"/>
          </w:tcPr>
          <w:p>
            <w:pPr>
              <w:ind w:firstLine="0" w:firstLineChars="0"/>
              <w:jc w:val="center"/>
            </w:pPr>
            <w:r>
              <w:t>12</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3</w:t>
            </w:r>
          </w:p>
        </w:tc>
        <w:tc>
          <w:tcPr>
            <w:tcW w:w="840" w:type="dxa"/>
            <w:vAlign w:val="center"/>
          </w:tcPr>
          <w:p>
            <w:pPr>
              <w:ind w:firstLine="0" w:firstLineChars="0"/>
              <w:jc w:val="center"/>
            </w:pPr>
            <w:r>
              <w:t>7</w:t>
            </w:r>
          </w:p>
        </w:tc>
        <w:tc>
          <w:tcPr>
            <w:tcW w:w="600" w:type="dxa"/>
            <w:vAlign w:val="center"/>
          </w:tcPr>
          <w:p>
            <w:pPr>
              <w:ind w:firstLine="0" w:firstLineChars="0"/>
              <w:jc w:val="center"/>
            </w:pPr>
            <w:r>
              <w:t>5</w:t>
            </w:r>
          </w:p>
        </w:tc>
        <w:tc>
          <w:tcPr>
            <w:tcW w:w="555" w:type="dxa"/>
            <w:vAlign w:val="center"/>
          </w:tcPr>
          <w:p>
            <w:pPr>
              <w:ind w:firstLine="0" w:firstLineChars="0"/>
              <w:jc w:val="center"/>
            </w:pPr>
            <w:r>
              <w:t>4</w:t>
            </w:r>
          </w:p>
        </w:tc>
        <w:tc>
          <w:tcPr>
            <w:tcW w:w="777"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080503T</w:t>
            </w:r>
          </w:p>
        </w:tc>
        <w:tc>
          <w:tcPr>
            <w:tcW w:w="1627" w:type="dxa"/>
            <w:vAlign w:val="center"/>
          </w:tcPr>
          <w:p>
            <w:pPr>
              <w:ind w:firstLine="0" w:firstLineChars="0"/>
              <w:jc w:val="center"/>
            </w:pPr>
            <w:r>
              <w:t>新能源科学与工程</w:t>
            </w:r>
          </w:p>
        </w:tc>
        <w:tc>
          <w:tcPr>
            <w:tcW w:w="709" w:type="dxa"/>
            <w:vAlign w:val="center"/>
          </w:tcPr>
          <w:p>
            <w:pPr>
              <w:ind w:firstLine="0" w:firstLineChars="0"/>
              <w:jc w:val="center"/>
            </w:pPr>
            <w:r>
              <w:t>13</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0</w:t>
            </w:r>
          </w:p>
        </w:tc>
        <w:tc>
          <w:tcPr>
            <w:tcW w:w="840" w:type="dxa"/>
            <w:vAlign w:val="center"/>
          </w:tcPr>
          <w:p>
            <w:pPr>
              <w:ind w:firstLine="0" w:firstLineChars="0"/>
              <w:jc w:val="center"/>
            </w:pPr>
            <w:r>
              <w:t>12</w:t>
            </w:r>
          </w:p>
        </w:tc>
        <w:tc>
          <w:tcPr>
            <w:tcW w:w="600" w:type="dxa"/>
            <w:vAlign w:val="center"/>
          </w:tcPr>
          <w:p>
            <w:pPr>
              <w:ind w:firstLine="0" w:firstLineChars="0"/>
              <w:jc w:val="center"/>
            </w:pPr>
            <w:r>
              <w:t>4</w:t>
            </w:r>
          </w:p>
        </w:tc>
        <w:tc>
          <w:tcPr>
            <w:tcW w:w="555" w:type="dxa"/>
            <w:vAlign w:val="center"/>
          </w:tcPr>
          <w:p>
            <w:pPr>
              <w:ind w:firstLine="0" w:firstLineChars="0"/>
              <w:jc w:val="center"/>
            </w:pPr>
            <w:r>
              <w:t>8</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080601</w:t>
            </w:r>
          </w:p>
        </w:tc>
        <w:tc>
          <w:tcPr>
            <w:tcW w:w="1627" w:type="dxa"/>
            <w:vAlign w:val="center"/>
          </w:tcPr>
          <w:p>
            <w:pPr>
              <w:ind w:firstLine="0" w:firstLineChars="0"/>
              <w:jc w:val="center"/>
            </w:pPr>
            <w:r>
              <w:t>电气工程及其自动化</w:t>
            </w:r>
          </w:p>
        </w:tc>
        <w:tc>
          <w:tcPr>
            <w:tcW w:w="709" w:type="dxa"/>
            <w:vAlign w:val="center"/>
          </w:tcPr>
          <w:p>
            <w:pPr>
              <w:ind w:firstLine="0" w:firstLineChars="0"/>
              <w:jc w:val="center"/>
            </w:pPr>
            <w:r>
              <w:t>22</w:t>
            </w:r>
          </w:p>
        </w:tc>
        <w:tc>
          <w:tcPr>
            <w:tcW w:w="645" w:type="dxa"/>
            <w:vAlign w:val="center"/>
          </w:tcPr>
          <w:p>
            <w:pPr>
              <w:ind w:firstLine="0" w:firstLineChars="0"/>
              <w:jc w:val="center"/>
            </w:pPr>
            <w:r>
              <w:t>3</w:t>
            </w:r>
          </w:p>
        </w:tc>
        <w:tc>
          <w:tcPr>
            <w:tcW w:w="949" w:type="dxa"/>
            <w:vAlign w:val="center"/>
          </w:tcPr>
          <w:p>
            <w:pPr>
              <w:ind w:firstLine="0" w:firstLineChars="0"/>
              <w:jc w:val="center"/>
            </w:pPr>
            <w:r>
              <w:t>33.00</w:t>
            </w:r>
          </w:p>
        </w:tc>
        <w:tc>
          <w:tcPr>
            <w:tcW w:w="600" w:type="dxa"/>
            <w:vAlign w:val="center"/>
          </w:tcPr>
          <w:p>
            <w:pPr>
              <w:ind w:firstLine="0" w:firstLineChars="0"/>
              <w:jc w:val="center"/>
            </w:pPr>
            <w:r>
              <w:t>1</w:t>
            </w:r>
          </w:p>
        </w:tc>
        <w:tc>
          <w:tcPr>
            <w:tcW w:w="840" w:type="dxa"/>
            <w:vAlign w:val="center"/>
          </w:tcPr>
          <w:p>
            <w:pPr>
              <w:ind w:firstLine="0" w:firstLineChars="0"/>
              <w:jc w:val="center"/>
            </w:pPr>
            <w:r>
              <w:t>14</w:t>
            </w:r>
          </w:p>
        </w:tc>
        <w:tc>
          <w:tcPr>
            <w:tcW w:w="600" w:type="dxa"/>
            <w:vAlign w:val="center"/>
          </w:tcPr>
          <w:p>
            <w:pPr>
              <w:ind w:firstLine="0" w:firstLineChars="0"/>
              <w:jc w:val="center"/>
            </w:pPr>
            <w:r>
              <w:t>4</w:t>
            </w:r>
          </w:p>
        </w:tc>
        <w:tc>
          <w:tcPr>
            <w:tcW w:w="555" w:type="dxa"/>
            <w:vAlign w:val="center"/>
          </w:tcPr>
          <w:p>
            <w:pPr>
              <w:ind w:firstLine="0" w:firstLineChars="0"/>
              <w:jc w:val="center"/>
            </w:pPr>
            <w:r>
              <w:t>16</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080604T</w:t>
            </w:r>
          </w:p>
        </w:tc>
        <w:tc>
          <w:tcPr>
            <w:tcW w:w="1627" w:type="dxa"/>
            <w:vAlign w:val="center"/>
          </w:tcPr>
          <w:p>
            <w:pPr>
              <w:ind w:firstLine="0" w:firstLineChars="0"/>
              <w:jc w:val="center"/>
            </w:pPr>
            <w:r>
              <w:t>电气工程与智能控制</w:t>
            </w:r>
          </w:p>
        </w:tc>
        <w:tc>
          <w:tcPr>
            <w:tcW w:w="709" w:type="dxa"/>
            <w:vAlign w:val="center"/>
          </w:tcPr>
          <w:p>
            <w:pPr>
              <w:ind w:firstLine="0" w:firstLineChars="0"/>
              <w:jc w:val="center"/>
            </w:pPr>
            <w:r>
              <w:t>5</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0</w:t>
            </w:r>
          </w:p>
        </w:tc>
        <w:tc>
          <w:tcPr>
            <w:tcW w:w="840" w:type="dxa"/>
            <w:vAlign w:val="center"/>
          </w:tcPr>
          <w:p>
            <w:pPr>
              <w:ind w:firstLine="0" w:firstLineChars="0"/>
              <w:jc w:val="center"/>
            </w:pPr>
            <w:r>
              <w:t>4</w:t>
            </w:r>
          </w:p>
        </w:tc>
        <w:tc>
          <w:tcPr>
            <w:tcW w:w="600" w:type="dxa"/>
            <w:vAlign w:val="center"/>
          </w:tcPr>
          <w:p>
            <w:pPr>
              <w:ind w:firstLine="0" w:firstLineChars="0"/>
              <w:jc w:val="center"/>
            </w:pPr>
            <w:r>
              <w:t>0</w:t>
            </w:r>
          </w:p>
        </w:tc>
        <w:tc>
          <w:tcPr>
            <w:tcW w:w="555" w:type="dxa"/>
            <w:vAlign w:val="center"/>
          </w:tcPr>
          <w:p>
            <w:pPr>
              <w:ind w:firstLine="0" w:firstLineChars="0"/>
              <w:jc w:val="center"/>
            </w:pPr>
            <w:r>
              <w:t>4</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080803T</w:t>
            </w:r>
          </w:p>
        </w:tc>
        <w:tc>
          <w:tcPr>
            <w:tcW w:w="1627" w:type="dxa"/>
            <w:vAlign w:val="center"/>
          </w:tcPr>
          <w:p>
            <w:pPr>
              <w:ind w:firstLine="0" w:firstLineChars="0"/>
              <w:jc w:val="center"/>
            </w:pPr>
            <w:r>
              <w:t>机器人工程</w:t>
            </w:r>
          </w:p>
        </w:tc>
        <w:tc>
          <w:tcPr>
            <w:tcW w:w="709" w:type="dxa"/>
            <w:vAlign w:val="center"/>
          </w:tcPr>
          <w:p>
            <w:pPr>
              <w:ind w:firstLine="0" w:firstLineChars="0"/>
              <w:jc w:val="center"/>
            </w:pPr>
            <w:r>
              <w:t>5</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0</w:t>
            </w:r>
          </w:p>
        </w:tc>
        <w:tc>
          <w:tcPr>
            <w:tcW w:w="840" w:type="dxa"/>
            <w:vAlign w:val="center"/>
          </w:tcPr>
          <w:p>
            <w:pPr>
              <w:ind w:firstLine="0" w:firstLineChars="0"/>
              <w:jc w:val="center"/>
            </w:pPr>
            <w:r>
              <w:t>4</w:t>
            </w:r>
          </w:p>
        </w:tc>
        <w:tc>
          <w:tcPr>
            <w:tcW w:w="600" w:type="dxa"/>
            <w:vAlign w:val="center"/>
          </w:tcPr>
          <w:p>
            <w:pPr>
              <w:ind w:firstLine="0" w:firstLineChars="0"/>
              <w:jc w:val="center"/>
            </w:pPr>
            <w:r>
              <w:t>0</w:t>
            </w:r>
          </w:p>
        </w:tc>
        <w:tc>
          <w:tcPr>
            <w:tcW w:w="555" w:type="dxa"/>
            <w:vAlign w:val="center"/>
          </w:tcPr>
          <w:p>
            <w:pPr>
              <w:ind w:firstLine="0" w:firstLineChars="0"/>
              <w:jc w:val="center"/>
            </w:pPr>
            <w:r>
              <w:t>4</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080917T</w:t>
            </w:r>
          </w:p>
        </w:tc>
        <w:tc>
          <w:tcPr>
            <w:tcW w:w="1627" w:type="dxa"/>
            <w:vAlign w:val="center"/>
          </w:tcPr>
          <w:p>
            <w:pPr>
              <w:ind w:firstLine="0" w:firstLineChars="0"/>
              <w:jc w:val="center"/>
            </w:pPr>
            <w:r>
              <w:t>区块链工程</w:t>
            </w:r>
          </w:p>
        </w:tc>
        <w:tc>
          <w:tcPr>
            <w:tcW w:w="709" w:type="dxa"/>
            <w:vAlign w:val="center"/>
          </w:tcPr>
          <w:p>
            <w:pPr>
              <w:ind w:firstLine="0" w:firstLineChars="0"/>
              <w:jc w:val="center"/>
            </w:pPr>
            <w:r>
              <w:t>5</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2</w:t>
            </w:r>
          </w:p>
        </w:tc>
        <w:tc>
          <w:tcPr>
            <w:tcW w:w="840" w:type="dxa"/>
            <w:vAlign w:val="center"/>
          </w:tcPr>
          <w:p>
            <w:pPr>
              <w:ind w:firstLine="0" w:firstLineChars="0"/>
              <w:jc w:val="center"/>
            </w:pPr>
            <w:r>
              <w:t>2</w:t>
            </w:r>
          </w:p>
        </w:tc>
        <w:tc>
          <w:tcPr>
            <w:tcW w:w="600" w:type="dxa"/>
            <w:vAlign w:val="center"/>
          </w:tcPr>
          <w:p>
            <w:pPr>
              <w:ind w:firstLine="0" w:firstLineChars="0"/>
              <w:jc w:val="center"/>
            </w:pPr>
            <w:r>
              <w:t>0</w:t>
            </w:r>
          </w:p>
        </w:tc>
        <w:tc>
          <w:tcPr>
            <w:tcW w:w="555" w:type="dxa"/>
            <w:vAlign w:val="center"/>
          </w:tcPr>
          <w:p>
            <w:pPr>
              <w:ind w:firstLine="0" w:firstLineChars="0"/>
              <w:jc w:val="center"/>
            </w:pPr>
            <w:r>
              <w:t>4</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081002</w:t>
            </w:r>
          </w:p>
        </w:tc>
        <w:tc>
          <w:tcPr>
            <w:tcW w:w="1627" w:type="dxa"/>
            <w:vAlign w:val="center"/>
          </w:tcPr>
          <w:p>
            <w:pPr>
              <w:ind w:firstLine="0" w:firstLineChars="0"/>
              <w:jc w:val="center"/>
            </w:pPr>
            <w:r>
              <w:t>建筑环境与能源应用工程</w:t>
            </w:r>
          </w:p>
        </w:tc>
        <w:tc>
          <w:tcPr>
            <w:tcW w:w="709" w:type="dxa"/>
            <w:vAlign w:val="center"/>
          </w:tcPr>
          <w:p>
            <w:pPr>
              <w:ind w:firstLine="0" w:firstLineChars="0"/>
              <w:jc w:val="center"/>
            </w:pPr>
            <w:r>
              <w:t>7</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0</w:t>
            </w:r>
          </w:p>
        </w:tc>
        <w:tc>
          <w:tcPr>
            <w:tcW w:w="840" w:type="dxa"/>
            <w:vAlign w:val="center"/>
          </w:tcPr>
          <w:p>
            <w:pPr>
              <w:ind w:firstLine="0" w:firstLineChars="0"/>
              <w:jc w:val="center"/>
            </w:pPr>
            <w:r>
              <w:t>4</w:t>
            </w:r>
          </w:p>
        </w:tc>
        <w:tc>
          <w:tcPr>
            <w:tcW w:w="600" w:type="dxa"/>
            <w:vAlign w:val="center"/>
          </w:tcPr>
          <w:p>
            <w:pPr>
              <w:ind w:firstLine="0" w:firstLineChars="0"/>
              <w:jc w:val="center"/>
            </w:pPr>
            <w:r>
              <w:t>1</w:t>
            </w:r>
          </w:p>
        </w:tc>
        <w:tc>
          <w:tcPr>
            <w:tcW w:w="555" w:type="dxa"/>
            <w:vAlign w:val="center"/>
          </w:tcPr>
          <w:p>
            <w:pPr>
              <w:ind w:firstLine="0" w:firstLineChars="0"/>
              <w:jc w:val="center"/>
            </w:pPr>
            <w:r>
              <w:t>3</w:t>
            </w:r>
          </w:p>
        </w:tc>
        <w:tc>
          <w:tcPr>
            <w:tcW w:w="777"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081005T</w:t>
            </w:r>
          </w:p>
        </w:tc>
        <w:tc>
          <w:tcPr>
            <w:tcW w:w="1627" w:type="dxa"/>
            <w:vAlign w:val="center"/>
          </w:tcPr>
          <w:p>
            <w:pPr>
              <w:ind w:firstLine="0" w:firstLineChars="0"/>
              <w:jc w:val="center"/>
            </w:pPr>
            <w:r>
              <w:t>城市地下空间工程</w:t>
            </w:r>
          </w:p>
        </w:tc>
        <w:tc>
          <w:tcPr>
            <w:tcW w:w="709" w:type="dxa"/>
            <w:vAlign w:val="center"/>
          </w:tcPr>
          <w:p>
            <w:pPr>
              <w:ind w:firstLine="0" w:firstLineChars="0"/>
              <w:jc w:val="center"/>
            </w:pPr>
            <w:r>
              <w:t>11</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2</w:t>
            </w:r>
          </w:p>
        </w:tc>
        <w:tc>
          <w:tcPr>
            <w:tcW w:w="840" w:type="dxa"/>
            <w:vAlign w:val="center"/>
          </w:tcPr>
          <w:p>
            <w:pPr>
              <w:ind w:firstLine="0" w:firstLineChars="0"/>
              <w:jc w:val="center"/>
            </w:pPr>
            <w:r>
              <w:t>7</w:t>
            </w:r>
          </w:p>
        </w:tc>
        <w:tc>
          <w:tcPr>
            <w:tcW w:w="600" w:type="dxa"/>
            <w:vAlign w:val="center"/>
          </w:tcPr>
          <w:p>
            <w:pPr>
              <w:ind w:firstLine="0" w:firstLineChars="0"/>
              <w:jc w:val="center"/>
            </w:pPr>
            <w:r>
              <w:t>1</w:t>
            </w:r>
          </w:p>
        </w:tc>
        <w:tc>
          <w:tcPr>
            <w:tcW w:w="555" w:type="dxa"/>
            <w:vAlign w:val="center"/>
          </w:tcPr>
          <w:p>
            <w:pPr>
              <w:ind w:firstLine="0" w:firstLineChars="0"/>
              <w:jc w:val="center"/>
            </w:pPr>
            <w:r>
              <w:t>8</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081201</w:t>
            </w:r>
          </w:p>
        </w:tc>
        <w:tc>
          <w:tcPr>
            <w:tcW w:w="1627" w:type="dxa"/>
            <w:vAlign w:val="center"/>
          </w:tcPr>
          <w:p>
            <w:pPr>
              <w:ind w:firstLine="0" w:firstLineChars="0"/>
              <w:jc w:val="center"/>
            </w:pPr>
            <w:r>
              <w:t>测绘工程</w:t>
            </w:r>
          </w:p>
        </w:tc>
        <w:tc>
          <w:tcPr>
            <w:tcW w:w="709" w:type="dxa"/>
            <w:vAlign w:val="center"/>
          </w:tcPr>
          <w:p>
            <w:pPr>
              <w:ind w:firstLine="0" w:firstLineChars="0"/>
              <w:jc w:val="center"/>
            </w:pPr>
            <w:r>
              <w:t>11</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1</w:t>
            </w:r>
          </w:p>
        </w:tc>
        <w:tc>
          <w:tcPr>
            <w:tcW w:w="840" w:type="dxa"/>
            <w:vAlign w:val="center"/>
          </w:tcPr>
          <w:p>
            <w:pPr>
              <w:ind w:firstLine="0" w:firstLineChars="0"/>
              <w:jc w:val="center"/>
            </w:pPr>
            <w:r>
              <w:t>8</w:t>
            </w:r>
          </w:p>
        </w:tc>
        <w:tc>
          <w:tcPr>
            <w:tcW w:w="600" w:type="dxa"/>
            <w:vAlign w:val="center"/>
          </w:tcPr>
          <w:p>
            <w:pPr>
              <w:ind w:firstLine="0" w:firstLineChars="0"/>
              <w:jc w:val="center"/>
            </w:pPr>
            <w:r>
              <w:t>1</w:t>
            </w:r>
          </w:p>
        </w:tc>
        <w:tc>
          <w:tcPr>
            <w:tcW w:w="555" w:type="dxa"/>
            <w:vAlign w:val="center"/>
          </w:tcPr>
          <w:p>
            <w:pPr>
              <w:ind w:firstLine="0" w:firstLineChars="0"/>
              <w:jc w:val="center"/>
            </w:pPr>
            <w:r>
              <w:t>9</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081301</w:t>
            </w:r>
          </w:p>
        </w:tc>
        <w:tc>
          <w:tcPr>
            <w:tcW w:w="1627" w:type="dxa"/>
            <w:vAlign w:val="center"/>
          </w:tcPr>
          <w:p>
            <w:pPr>
              <w:ind w:firstLine="0" w:firstLineChars="0"/>
              <w:jc w:val="center"/>
            </w:pPr>
            <w:r>
              <w:t>化学工程与工艺</w:t>
            </w:r>
          </w:p>
        </w:tc>
        <w:tc>
          <w:tcPr>
            <w:tcW w:w="709" w:type="dxa"/>
            <w:vAlign w:val="center"/>
          </w:tcPr>
          <w:p>
            <w:pPr>
              <w:ind w:firstLine="0" w:firstLineChars="0"/>
              <w:jc w:val="center"/>
            </w:pPr>
            <w:r>
              <w:t>12</w:t>
            </w:r>
          </w:p>
        </w:tc>
        <w:tc>
          <w:tcPr>
            <w:tcW w:w="645" w:type="dxa"/>
            <w:vAlign w:val="center"/>
          </w:tcPr>
          <w:p>
            <w:pPr>
              <w:ind w:firstLine="0" w:firstLineChars="0"/>
              <w:jc w:val="center"/>
            </w:pPr>
            <w:r>
              <w:t>1</w:t>
            </w:r>
          </w:p>
        </w:tc>
        <w:tc>
          <w:tcPr>
            <w:tcW w:w="949" w:type="dxa"/>
            <w:vAlign w:val="center"/>
          </w:tcPr>
          <w:p>
            <w:pPr>
              <w:ind w:firstLine="0" w:firstLineChars="0"/>
              <w:jc w:val="center"/>
            </w:pPr>
            <w:r>
              <w:t>100.00</w:t>
            </w:r>
          </w:p>
        </w:tc>
        <w:tc>
          <w:tcPr>
            <w:tcW w:w="600" w:type="dxa"/>
            <w:vAlign w:val="center"/>
          </w:tcPr>
          <w:p>
            <w:pPr>
              <w:ind w:firstLine="0" w:firstLineChars="0"/>
              <w:jc w:val="center"/>
            </w:pPr>
            <w:r>
              <w:t>2</w:t>
            </w:r>
          </w:p>
        </w:tc>
        <w:tc>
          <w:tcPr>
            <w:tcW w:w="840" w:type="dxa"/>
            <w:vAlign w:val="center"/>
          </w:tcPr>
          <w:p>
            <w:pPr>
              <w:ind w:firstLine="0" w:firstLineChars="0"/>
              <w:jc w:val="center"/>
            </w:pPr>
            <w:r>
              <w:t>9</w:t>
            </w:r>
          </w:p>
        </w:tc>
        <w:tc>
          <w:tcPr>
            <w:tcW w:w="600" w:type="dxa"/>
            <w:vAlign w:val="center"/>
          </w:tcPr>
          <w:p>
            <w:pPr>
              <w:ind w:firstLine="0" w:firstLineChars="0"/>
              <w:jc w:val="center"/>
            </w:pPr>
            <w:r>
              <w:t>7</w:t>
            </w:r>
          </w:p>
        </w:tc>
        <w:tc>
          <w:tcPr>
            <w:tcW w:w="555" w:type="dxa"/>
            <w:vAlign w:val="center"/>
          </w:tcPr>
          <w:p>
            <w:pPr>
              <w:ind w:firstLine="0" w:firstLineChars="0"/>
              <w:jc w:val="center"/>
            </w:pPr>
            <w:r>
              <w:t>5</w:t>
            </w:r>
          </w:p>
        </w:tc>
        <w:tc>
          <w:tcPr>
            <w:tcW w:w="777"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081304T</w:t>
            </w:r>
          </w:p>
        </w:tc>
        <w:tc>
          <w:tcPr>
            <w:tcW w:w="1627" w:type="dxa"/>
            <w:vAlign w:val="center"/>
          </w:tcPr>
          <w:p>
            <w:pPr>
              <w:ind w:firstLine="0" w:firstLineChars="0"/>
              <w:jc w:val="center"/>
            </w:pPr>
            <w:r>
              <w:t>能源化学工程</w:t>
            </w:r>
          </w:p>
        </w:tc>
        <w:tc>
          <w:tcPr>
            <w:tcW w:w="709" w:type="dxa"/>
            <w:vAlign w:val="center"/>
          </w:tcPr>
          <w:p>
            <w:pPr>
              <w:ind w:firstLine="0" w:firstLineChars="0"/>
              <w:jc w:val="center"/>
            </w:pPr>
            <w:r>
              <w:t>13</w:t>
            </w:r>
          </w:p>
        </w:tc>
        <w:tc>
          <w:tcPr>
            <w:tcW w:w="645" w:type="dxa"/>
            <w:vAlign w:val="center"/>
          </w:tcPr>
          <w:p>
            <w:pPr>
              <w:ind w:firstLine="0" w:firstLineChars="0"/>
              <w:jc w:val="center"/>
            </w:pPr>
            <w:r>
              <w:t>1</w:t>
            </w:r>
          </w:p>
        </w:tc>
        <w:tc>
          <w:tcPr>
            <w:tcW w:w="949" w:type="dxa"/>
            <w:vAlign w:val="center"/>
          </w:tcPr>
          <w:p>
            <w:pPr>
              <w:ind w:firstLine="0" w:firstLineChars="0"/>
              <w:jc w:val="center"/>
            </w:pPr>
            <w:r>
              <w:t>100.00</w:t>
            </w:r>
          </w:p>
        </w:tc>
        <w:tc>
          <w:tcPr>
            <w:tcW w:w="600" w:type="dxa"/>
            <w:vAlign w:val="center"/>
          </w:tcPr>
          <w:p>
            <w:pPr>
              <w:ind w:firstLine="0" w:firstLineChars="0"/>
              <w:jc w:val="center"/>
            </w:pPr>
            <w:r>
              <w:t>3</w:t>
            </w:r>
          </w:p>
        </w:tc>
        <w:tc>
          <w:tcPr>
            <w:tcW w:w="840" w:type="dxa"/>
            <w:vAlign w:val="center"/>
          </w:tcPr>
          <w:p>
            <w:pPr>
              <w:ind w:firstLine="0" w:firstLineChars="0"/>
              <w:jc w:val="center"/>
            </w:pPr>
            <w:r>
              <w:t>9</w:t>
            </w:r>
          </w:p>
        </w:tc>
        <w:tc>
          <w:tcPr>
            <w:tcW w:w="600" w:type="dxa"/>
            <w:vAlign w:val="center"/>
          </w:tcPr>
          <w:p>
            <w:pPr>
              <w:ind w:firstLine="0" w:firstLineChars="0"/>
              <w:jc w:val="center"/>
            </w:pPr>
            <w:r>
              <w:t>9</w:t>
            </w:r>
          </w:p>
        </w:tc>
        <w:tc>
          <w:tcPr>
            <w:tcW w:w="555" w:type="dxa"/>
            <w:vAlign w:val="center"/>
          </w:tcPr>
          <w:p>
            <w:pPr>
              <w:ind w:firstLine="0" w:firstLineChars="0"/>
              <w:jc w:val="center"/>
            </w:pPr>
            <w:r>
              <w:t>4</w:t>
            </w:r>
          </w:p>
        </w:tc>
        <w:tc>
          <w:tcPr>
            <w:tcW w:w="777"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081403</w:t>
            </w:r>
          </w:p>
        </w:tc>
        <w:tc>
          <w:tcPr>
            <w:tcW w:w="1627" w:type="dxa"/>
            <w:vAlign w:val="center"/>
          </w:tcPr>
          <w:p>
            <w:pPr>
              <w:ind w:firstLine="0" w:firstLineChars="0"/>
              <w:jc w:val="center"/>
            </w:pPr>
            <w:r>
              <w:t>资源勘查工程</w:t>
            </w:r>
          </w:p>
        </w:tc>
        <w:tc>
          <w:tcPr>
            <w:tcW w:w="709" w:type="dxa"/>
            <w:vAlign w:val="center"/>
          </w:tcPr>
          <w:p>
            <w:pPr>
              <w:ind w:firstLine="0" w:firstLineChars="0"/>
              <w:jc w:val="center"/>
            </w:pPr>
            <w:r>
              <w:t>14</w:t>
            </w:r>
          </w:p>
        </w:tc>
        <w:tc>
          <w:tcPr>
            <w:tcW w:w="645" w:type="dxa"/>
            <w:vAlign w:val="center"/>
          </w:tcPr>
          <w:p>
            <w:pPr>
              <w:ind w:firstLine="0" w:firstLineChars="0"/>
              <w:jc w:val="center"/>
            </w:pPr>
            <w:r>
              <w:t>1</w:t>
            </w:r>
          </w:p>
        </w:tc>
        <w:tc>
          <w:tcPr>
            <w:tcW w:w="949" w:type="dxa"/>
            <w:vAlign w:val="center"/>
          </w:tcPr>
          <w:p>
            <w:pPr>
              <w:ind w:firstLine="0" w:firstLineChars="0"/>
              <w:jc w:val="center"/>
            </w:pPr>
            <w:r>
              <w:t>0.00</w:t>
            </w:r>
          </w:p>
        </w:tc>
        <w:tc>
          <w:tcPr>
            <w:tcW w:w="600" w:type="dxa"/>
            <w:vAlign w:val="center"/>
          </w:tcPr>
          <w:p>
            <w:pPr>
              <w:ind w:firstLine="0" w:firstLineChars="0"/>
              <w:jc w:val="center"/>
            </w:pPr>
            <w:r>
              <w:t>4</w:t>
            </w:r>
          </w:p>
        </w:tc>
        <w:tc>
          <w:tcPr>
            <w:tcW w:w="840" w:type="dxa"/>
            <w:vAlign w:val="center"/>
          </w:tcPr>
          <w:p>
            <w:pPr>
              <w:ind w:firstLine="0" w:firstLineChars="0"/>
              <w:jc w:val="center"/>
            </w:pPr>
            <w:r>
              <w:t>7</w:t>
            </w:r>
          </w:p>
        </w:tc>
        <w:tc>
          <w:tcPr>
            <w:tcW w:w="600" w:type="dxa"/>
            <w:vAlign w:val="center"/>
          </w:tcPr>
          <w:p>
            <w:pPr>
              <w:ind w:firstLine="0" w:firstLineChars="0"/>
              <w:jc w:val="center"/>
            </w:pPr>
            <w:r>
              <w:t>5</w:t>
            </w:r>
          </w:p>
        </w:tc>
        <w:tc>
          <w:tcPr>
            <w:tcW w:w="555" w:type="dxa"/>
            <w:vAlign w:val="center"/>
          </w:tcPr>
          <w:p>
            <w:pPr>
              <w:ind w:firstLine="0" w:firstLineChars="0"/>
              <w:jc w:val="center"/>
            </w:pPr>
            <w:r>
              <w:t>6</w:t>
            </w:r>
          </w:p>
        </w:tc>
        <w:tc>
          <w:tcPr>
            <w:tcW w:w="777" w:type="dxa"/>
            <w:vAlign w:val="center"/>
          </w:tcPr>
          <w:p>
            <w:pPr>
              <w:ind w:firstLine="0" w:firstLineChars="0"/>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081404T</w:t>
            </w:r>
          </w:p>
        </w:tc>
        <w:tc>
          <w:tcPr>
            <w:tcW w:w="1627" w:type="dxa"/>
            <w:vAlign w:val="center"/>
          </w:tcPr>
          <w:p>
            <w:pPr>
              <w:ind w:firstLine="0" w:firstLineChars="0"/>
              <w:jc w:val="center"/>
            </w:pPr>
            <w:r>
              <w:t>地下水科学与工程</w:t>
            </w:r>
          </w:p>
        </w:tc>
        <w:tc>
          <w:tcPr>
            <w:tcW w:w="709" w:type="dxa"/>
            <w:vAlign w:val="center"/>
          </w:tcPr>
          <w:p>
            <w:pPr>
              <w:ind w:firstLine="0" w:firstLineChars="0"/>
              <w:jc w:val="center"/>
            </w:pPr>
            <w:r>
              <w:t>6</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2</w:t>
            </w:r>
          </w:p>
        </w:tc>
        <w:tc>
          <w:tcPr>
            <w:tcW w:w="840" w:type="dxa"/>
            <w:vAlign w:val="center"/>
          </w:tcPr>
          <w:p>
            <w:pPr>
              <w:ind w:firstLine="0" w:firstLineChars="0"/>
              <w:jc w:val="center"/>
            </w:pPr>
            <w:r>
              <w:t>3</w:t>
            </w:r>
          </w:p>
        </w:tc>
        <w:tc>
          <w:tcPr>
            <w:tcW w:w="600" w:type="dxa"/>
            <w:vAlign w:val="center"/>
          </w:tcPr>
          <w:p>
            <w:pPr>
              <w:ind w:firstLine="0" w:firstLineChars="0"/>
              <w:jc w:val="center"/>
            </w:pPr>
            <w:r>
              <w:t>2</w:t>
            </w:r>
          </w:p>
        </w:tc>
        <w:tc>
          <w:tcPr>
            <w:tcW w:w="555" w:type="dxa"/>
            <w:vAlign w:val="center"/>
          </w:tcPr>
          <w:p>
            <w:pPr>
              <w:ind w:firstLine="0" w:firstLineChars="0"/>
              <w:jc w:val="center"/>
            </w:pPr>
            <w:r>
              <w:t>3</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081501</w:t>
            </w:r>
          </w:p>
        </w:tc>
        <w:tc>
          <w:tcPr>
            <w:tcW w:w="1627" w:type="dxa"/>
            <w:vAlign w:val="center"/>
          </w:tcPr>
          <w:p>
            <w:pPr>
              <w:ind w:firstLine="0" w:firstLineChars="0"/>
              <w:jc w:val="center"/>
            </w:pPr>
            <w:r>
              <w:t>采矿工程</w:t>
            </w:r>
          </w:p>
        </w:tc>
        <w:tc>
          <w:tcPr>
            <w:tcW w:w="709" w:type="dxa"/>
            <w:vAlign w:val="center"/>
          </w:tcPr>
          <w:p>
            <w:pPr>
              <w:ind w:firstLine="0" w:firstLineChars="0"/>
              <w:jc w:val="center"/>
            </w:pPr>
            <w:r>
              <w:t>12</w:t>
            </w:r>
          </w:p>
        </w:tc>
        <w:tc>
          <w:tcPr>
            <w:tcW w:w="645" w:type="dxa"/>
            <w:vAlign w:val="center"/>
          </w:tcPr>
          <w:p>
            <w:pPr>
              <w:ind w:firstLine="0" w:firstLineChars="0"/>
              <w:jc w:val="center"/>
            </w:pPr>
            <w:r>
              <w:t>1</w:t>
            </w:r>
          </w:p>
        </w:tc>
        <w:tc>
          <w:tcPr>
            <w:tcW w:w="949" w:type="dxa"/>
            <w:vAlign w:val="center"/>
          </w:tcPr>
          <w:p>
            <w:pPr>
              <w:ind w:firstLine="0" w:firstLineChars="0"/>
              <w:jc w:val="center"/>
            </w:pPr>
            <w:r>
              <w:t>100.00</w:t>
            </w:r>
          </w:p>
        </w:tc>
        <w:tc>
          <w:tcPr>
            <w:tcW w:w="600" w:type="dxa"/>
            <w:vAlign w:val="center"/>
          </w:tcPr>
          <w:p>
            <w:pPr>
              <w:ind w:firstLine="0" w:firstLineChars="0"/>
              <w:jc w:val="center"/>
            </w:pPr>
            <w:r>
              <w:t>3</w:t>
            </w:r>
          </w:p>
        </w:tc>
        <w:tc>
          <w:tcPr>
            <w:tcW w:w="840" w:type="dxa"/>
            <w:vAlign w:val="center"/>
          </w:tcPr>
          <w:p>
            <w:pPr>
              <w:ind w:firstLine="0" w:firstLineChars="0"/>
              <w:jc w:val="center"/>
            </w:pPr>
            <w:r>
              <w:t>7</w:t>
            </w:r>
          </w:p>
        </w:tc>
        <w:tc>
          <w:tcPr>
            <w:tcW w:w="600" w:type="dxa"/>
            <w:vAlign w:val="center"/>
          </w:tcPr>
          <w:p>
            <w:pPr>
              <w:ind w:firstLine="0" w:firstLineChars="0"/>
              <w:jc w:val="center"/>
            </w:pPr>
            <w:r>
              <w:t>4</w:t>
            </w:r>
          </w:p>
        </w:tc>
        <w:tc>
          <w:tcPr>
            <w:tcW w:w="555" w:type="dxa"/>
            <w:vAlign w:val="center"/>
          </w:tcPr>
          <w:p>
            <w:pPr>
              <w:ind w:firstLine="0" w:firstLineChars="0"/>
              <w:jc w:val="center"/>
            </w:pPr>
            <w:r>
              <w:t>6</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081504</w:t>
            </w:r>
          </w:p>
        </w:tc>
        <w:tc>
          <w:tcPr>
            <w:tcW w:w="1627" w:type="dxa"/>
            <w:vAlign w:val="center"/>
          </w:tcPr>
          <w:p>
            <w:pPr>
              <w:ind w:firstLine="0" w:firstLineChars="0"/>
              <w:jc w:val="center"/>
            </w:pPr>
            <w:r>
              <w:t>油气储运工程</w:t>
            </w:r>
          </w:p>
        </w:tc>
        <w:tc>
          <w:tcPr>
            <w:tcW w:w="709" w:type="dxa"/>
            <w:vAlign w:val="center"/>
          </w:tcPr>
          <w:p>
            <w:pPr>
              <w:ind w:firstLine="0" w:firstLineChars="0"/>
              <w:jc w:val="center"/>
            </w:pPr>
            <w:r>
              <w:t>8</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2</w:t>
            </w:r>
          </w:p>
        </w:tc>
        <w:tc>
          <w:tcPr>
            <w:tcW w:w="840" w:type="dxa"/>
            <w:vAlign w:val="center"/>
          </w:tcPr>
          <w:p>
            <w:pPr>
              <w:ind w:firstLine="0" w:firstLineChars="0"/>
              <w:jc w:val="center"/>
            </w:pPr>
            <w:r>
              <w:t>6</w:t>
            </w:r>
          </w:p>
        </w:tc>
        <w:tc>
          <w:tcPr>
            <w:tcW w:w="600" w:type="dxa"/>
            <w:vAlign w:val="center"/>
          </w:tcPr>
          <w:p>
            <w:pPr>
              <w:ind w:firstLine="0" w:firstLineChars="0"/>
              <w:jc w:val="center"/>
            </w:pPr>
            <w:r>
              <w:t>2</w:t>
            </w:r>
          </w:p>
        </w:tc>
        <w:tc>
          <w:tcPr>
            <w:tcW w:w="555" w:type="dxa"/>
            <w:vAlign w:val="center"/>
          </w:tcPr>
          <w:p>
            <w:pPr>
              <w:ind w:firstLine="0" w:firstLineChars="0"/>
              <w:jc w:val="center"/>
            </w:pPr>
            <w:r>
              <w:t>6</w:t>
            </w:r>
          </w:p>
        </w:tc>
        <w:tc>
          <w:tcPr>
            <w:tcW w:w="777" w:type="dxa"/>
            <w:vAlign w:val="center"/>
          </w:tcPr>
          <w:p>
            <w:pPr>
              <w:ind w:firstLine="0" w:firstLineChars="0"/>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082505T</w:t>
            </w:r>
          </w:p>
        </w:tc>
        <w:tc>
          <w:tcPr>
            <w:tcW w:w="1627" w:type="dxa"/>
            <w:vAlign w:val="center"/>
          </w:tcPr>
          <w:p>
            <w:pPr>
              <w:ind w:firstLine="0" w:firstLineChars="0"/>
              <w:jc w:val="center"/>
            </w:pPr>
            <w:r>
              <w:t>环保设备工程</w:t>
            </w:r>
          </w:p>
        </w:tc>
        <w:tc>
          <w:tcPr>
            <w:tcW w:w="709" w:type="dxa"/>
            <w:vAlign w:val="center"/>
          </w:tcPr>
          <w:p>
            <w:pPr>
              <w:ind w:firstLine="0" w:firstLineChars="0"/>
              <w:jc w:val="center"/>
            </w:pPr>
            <w:r>
              <w:t>6</w:t>
            </w:r>
          </w:p>
        </w:tc>
        <w:tc>
          <w:tcPr>
            <w:tcW w:w="645" w:type="dxa"/>
            <w:vAlign w:val="center"/>
          </w:tcPr>
          <w:p>
            <w:pPr>
              <w:ind w:firstLine="0" w:firstLineChars="0"/>
              <w:jc w:val="center"/>
            </w:pPr>
            <w:r>
              <w:t>0</w:t>
            </w:r>
          </w:p>
        </w:tc>
        <w:tc>
          <w:tcPr>
            <w:tcW w:w="949" w:type="dxa"/>
            <w:vAlign w:val="center"/>
          </w:tcPr>
          <w:p>
            <w:pPr>
              <w:ind w:firstLine="0" w:firstLineChars="0"/>
              <w:jc w:val="center"/>
            </w:pPr>
            <w:r>
              <w:t>--</w:t>
            </w:r>
          </w:p>
        </w:tc>
        <w:tc>
          <w:tcPr>
            <w:tcW w:w="600" w:type="dxa"/>
            <w:vAlign w:val="center"/>
          </w:tcPr>
          <w:p>
            <w:pPr>
              <w:ind w:firstLine="0" w:firstLineChars="0"/>
              <w:jc w:val="center"/>
            </w:pPr>
            <w:r>
              <w:t>4</w:t>
            </w:r>
          </w:p>
        </w:tc>
        <w:tc>
          <w:tcPr>
            <w:tcW w:w="840" w:type="dxa"/>
            <w:vAlign w:val="center"/>
          </w:tcPr>
          <w:p>
            <w:pPr>
              <w:ind w:firstLine="0" w:firstLineChars="0"/>
              <w:jc w:val="center"/>
            </w:pPr>
            <w:r>
              <w:t>1</w:t>
            </w:r>
          </w:p>
        </w:tc>
        <w:tc>
          <w:tcPr>
            <w:tcW w:w="600" w:type="dxa"/>
            <w:vAlign w:val="center"/>
          </w:tcPr>
          <w:p>
            <w:pPr>
              <w:ind w:firstLine="0" w:firstLineChars="0"/>
              <w:jc w:val="center"/>
            </w:pPr>
            <w:r>
              <w:t>5</w:t>
            </w:r>
          </w:p>
        </w:tc>
        <w:tc>
          <w:tcPr>
            <w:tcW w:w="555" w:type="dxa"/>
            <w:vAlign w:val="center"/>
          </w:tcPr>
          <w:p>
            <w:pPr>
              <w:ind w:firstLine="0" w:firstLineChars="0"/>
              <w:jc w:val="center"/>
            </w:pPr>
            <w:r>
              <w:t>0</w:t>
            </w:r>
          </w:p>
        </w:tc>
        <w:tc>
          <w:tcPr>
            <w:tcW w:w="777" w:type="dxa"/>
            <w:vAlign w:val="center"/>
          </w:tcPr>
          <w:p>
            <w:pPr>
              <w:ind w:firstLine="0" w:firstLineChars="0"/>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082901</w:t>
            </w:r>
          </w:p>
        </w:tc>
        <w:tc>
          <w:tcPr>
            <w:tcW w:w="1627" w:type="dxa"/>
            <w:vAlign w:val="center"/>
          </w:tcPr>
          <w:p>
            <w:pPr>
              <w:ind w:firstLine="0" w:firstLineChars="0"/>
              <w:jc w:val="center"/>
            </w:pPr>
            <w:r>
              <w:t>安全工程</w:t>
            </w:r>
          </w:p>
        </w:tc>
        <w:tc>
          <w:tcPr>
            <w:tcW w:w="709" w:type="dxa"/>
            <w:vAlign w:val="center"/>
          </w:tcPr>
          <w:p>
            <w:pPr>
              <w:ind w:firstLine="0" w:firstLineChars="0"/>
              <w:jc w:val="center"/>
            </w:pPr>
            <w:r>
              <w:t>13</w:t>
            </w:r>
          </w:p>
        </w:tc>
        <w:tc>
          <w:tcPr>
            <w:tcW w:w="645" w:type="dxa"/>
            <w:vAlign w:val="center"/>
          </w:tcPr>
          <w:p>
            <w:pPr>
              <w:ind w:firstLine="0" w:firstLineChars="0"/>
              <w:jc w:val="center"/>
            </w:pPr>
            <w:r>
              <w:t>1</w:t>
            </w:r>
          </w:p>
        </w:tc>
        <w:tc>
          <w:tcPr>
            <w:tcW w:w="949" w:type="dxa"/>
            <w:vAlign w:val="center"/>
          </w:tcPr>
          <w:p>
            <w:pPr>
              <w:ind w:firstLine="0" w:firstLineChars="0"/>
              <w:jc w:val="center"/>
            </w:pPr>
            <w:r>
              <w:t>100.00</w:t>
            </w:r>
          </w:p>
        </w:tc>
        <w:tc>
          <w:tcPr>
            <w:tcW w:w="600" w:type="dxa"/>
            <w:vAlign w:val="center"/>
          </w:tcPr>
          <w:p>
            <w:pPr>
              <w:ind w:firstLine="0" w:firstLineChars="0"/>
              <w:jc w:val="center"/>
            </w:pPr>
            <w:r>
              <w:t>3</w:t>
            </w:r>
          </w:p>
        </w:tc>
        <w:tc>
          <w:tcPr>
            <w:tcW w:w="840" w:type="dxa"/>
            <w:vAlign w:val="center"/>
          </w:tcPr>
          <w:p>
            <w:pPr>
              <w:ind w:firstLine="0" w:firstLineChars="0"/>
              <w:jc w:val="center"/>
            </w:pPr>
            <w:r>
              <w:t>6</w:t>
            </w:r>
          </w:p>
        </w:tc>
        <w:tc>
          <w:tcPr>
            <w:tcW w:w="600" w:type="dxa"/>
            <w:vAlign w:val="center"/>
          </w:tcPr>
          <w:p>
            <w:pPr>
              <w:ind w:firstLine="0" w:firstLineChars="0"/>
              <w:jc w:val="center"/>
            </w:pPr>
            <w:r>
              <w:t>3</w:t>
            </w:r>
          </w:p>
        </w:tc>
        <w:tc>
          <w:tcPr>
            <w:tcW w:w="555" w:type="dxa"/>
            <w:vAlign w:val="center"/>
          </w:tcPr>
          <w:p>
            <w:pPr>
              <w:ind w:firstLine="0" w:firstLineChars="0"/>
              <w:jc w:val="center"/>
            </w:pPr>
            <w:r>
              <w:t>5</w:t>
            </w:r>
          </w:p>
        </w:tc>
        <w:tc>
          <w:tcPr>
            <w:tcW w:w="777" w:type="dxa"/>
            <w:vAlign w:val="center"/>
          </w:tcPr>
          <w:p>
            <w:pPr>
              <w:ind w:firstLine="0" w:firstLineChars="0"/>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120102</w:t>
            </w:r>
          </w:p>
        </w:tc>
        <w:tc>
          <w:tcPr>
            <w:tcW w:w="1627" w:type="dxa"/>
            <w:vAlign w:val="center"/>
          </w:tcPr>
          <w:p>
            <w:pPr>
              <w:ind w:firstLine="0" w:firstLineChars="0"/>
              <w:jc w:val="center"/>
            </w:pPr>
            <w:r>
              <w:t>信息管理与信息系统</w:t>
            </w:r>
          </w:p>
        </w:tc>
        <w:tc>
          <w:tcPr>
            <w:tcW w:w="709" w:type="dxa"/>
            <w:vAlign w:val="center"/>
          </w:tcPr>
          <w:p>
            <w:pPr>
              <w:ind w:firstLine="0" w:firstLineChars="0"/>
              <w:jc w:val="center"/>
            </w:pPr>
            <w:r>
              <w:t>18</w:t>
            </w:r>
          </w:p>
        </w:tc>
        <w:tc>
          <w:tcPr>
            <w:tcW w:w="645" w:type="dxa"/>
            <w:vAlign w:val="center"/>
          </w:tcPr>
          <w:p>
            <w:pPr>
              <w:ind w:firstLine="0" w:firstLineChars="0"/>
              <w:jc w:val="center"/>
            </w:pPr>
            <w:r>
              <w:t>1</w:t>
            </w:r>
          </w:p>
        </w:tc>
        <w:tc>
          <w:tcPr>
            <w:tcW w:w="949" w:type="dxa"/>
            <w:vAlign w:val="center"/>
          </w:tcPr>
          <w:p>
            <w:pPr>
              <w:ind w:firstLine="0" w:firstLineChars="0"/>
              <w:jc w:val="center"/>
            </w:pPr>
            <w:r>
              <w:t>0.00</w:t>
            </w:r>
          </w:p>
        </w:tc>
        <w:tc>
          <w:tcPr>
            <w:tcW w:w="600" w:type="dxa"/>
            <w:vAlign w:val="center"/>
          </w:tcPr>
          <w:p>
            <w:pPr>
              <w:ind w:firstLine="0" w:firstLineChars="0"/>
              <w:jc w:val="center"/>
            </w:pPr>
            <w:r>
              <w:t>6</w:t>
            </w:r>
          </w:p>
        </w:tc>
        <w:tc>
          <w:tcPr>
            <w:tcW w:w="840" w:type="dxa"/>
            <w:vAlign w:val="center"/>
          </w:tcPr>
          <w:p>
            <w:pPr>
              <w:ind w:firstLine="0" w:firstLineChars="0"/>
              <w:jc w:val="center"/>
            </w:pPr>
            <w:r>
              <w:t>10</w:t>
            </w:r>
          </w:p>
        </w:tc>
        <w:tc>
          <w:tcPr>
            <w:tcW w:w="600" w:type="dxa"/>
            <w:vAlign w:val="center"/>
          </w:tcPr>
          <w:p>
            <w:pPr>
              <w:ind w:firstLine="0" w:firstLineChars="0"/>
              <w:jc w:val="center"/>
            </w:pPr>
            <w:r>
              <w:t>2</w:t>
            </w:r>
          </w:p>
        </w:tc>
        <w:tc>
          <w:tcPr>
            <w:tcW w:w="555" w:type="dxa"/>
            <w:vAlign w:val="center"/>
          </w:tcPr>
          <w:p>
            <w:pPr>
              <w:ind w:firstLine="0" w:firstLineChars="0"/>
              <w:jc w:val="center"/>
            </w:pPr>
            <w:r>
              <w:t>14</w:t>
            </w:r>
          </w:p>
        </w:tc>
        <w:tc>
          <w:tcPr>
            <w:tcW w:w="777" w:type="dxa"/>
            <w:vAlign w:val="center"/>
          </w:tcPr>
          <w:p>
            <w:pPr>
              <w:ind w:firstLine="0" w:firstLineChars="0"/>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ind w:firstLine="0" w:firstLineChars="0"/>
              <w:jc w:val="center"/>
            </w:pPr>
            <w:r>
              <w:t>120204</w:t>
            </w:r>
          </w:p>
        </w:tc>
        <w:tc>
          <w:tcPr>
            <w:tcW w:w="1627" w:type="dxa"/>
            <w:vAlign w:val="center"/>
          </w:tcPr>
          <w:p>
            <w:pPr>
              <w:ind w:firstLine="0" w:firstLineChars="0"/>
              <w:jc w:val="center"/>
            </w:pPr>
            <w:r>
              <w:t>财务管理</w:t>
            </w:r>
          </w:p>
        </w:tc>
        <w:tc>
          <w:tcPr>
            <w:tcW w:w="709" w:type="dxa"/>
            <w:vAlign w:val="center"/>
          </w:tcPr>
          <w:p>
            <w:pPr>
              <w:ind w:firstLine="0" w:firstLineChars="0"/>
              <w:jc w:val="center"/>
            </w:pPr>
            <w:r>
              <w:t>25</w:t>
            </w:r>
          </w:p>
        </w:tc>
        <w:tc>
          <w:tcPr>
            <w:tcW w:w="645" w:type="dxa"/>
            <w:vAlign w:val="center"/>
          </w:tcPr>
          <w:p>
            <w:pPr>
              <w:ind w:firstLine="0" w:firstLineChars="0"/>
              <w:jc w:val="center"/>
            </w:pPr>
            <w:r>
              <w:t>3</w:t>
            </w:r>
          </w:p>
        </w:tc>
        <w:tc>
          <w:tcPr>
            <w:tcW w:w="949" w:type="dxa"/>
            <w:vAlign w:val="center"/>
          </w:tcPr>
          <w:p>
            <w:pPr>
              <w:ind w:firstLine="0" w:firstLineChars="0"/>
              <w:jc w:val="center"/>
            </w:pPr>
            <w:r>
              <w:t>0.00</w:t>
            </w:r>
          </w:p>
        </w:tc>
        <w:tc>
          <w:tcPr>
            <w:tcW w:w="600" w:type="dxa"/>
            <w:vAlign w:val="center"/>
          </w:tcPr>
          <w:p>
            <w:pPr>
              <w:ind w:firstLine="0" w:firstLineChars="0"/>
              <w:jc w:val="center"/>
            </w:pPr>
            <w:r>
              <w:t>7</w:t>
            </w:r>
          </w:p>
        </w:tc>
        <w:tc>
          <w:tcPr>
            <w:tcW w:w="840" w:type="dxa"/>
            <w:vAlign w:val="center"/>
          </w:tcPr>
          <w:p>
            <w:pPr>
              <w:ind w:firstLine="0" w:firstLineChars="0"/>
              <w:jc w:val="center"/>
            </w:pPr>
            <w:r>
              <w:t>15</w:t>
            </w:r>
          </w:p>
        </w:tc>
        <w:tc>
          <w:tcPr>
            <w:tcW w:w="600" w:type="dxa"/>
            <w:vAlign w:val="center"/>
          </w:tcPr>
          <w:p>
            <w:pPr>
              <w:ind w:firstLine="0" w:firstLineChars="0"/>
              <w:jc w:val="center"/>
            </w:pPr>
            <w:r>
              <w:t>1</w:t>
            </w:r>
          </w:p>
        </w:tc>
        <w:tc>
          <w:tcPr>
            <w:tcW w:w="555" w:type="dxa"/>
            <w:vAlign w:val="center"/>
          </w:tcPr>
          <w:p>
            <w:pPr>
              <w:ind w:firstLine="0" w:firstLineChars="0"/>
              <w:jc w:val="center"/>
            </w:pPr>
            <w:r>
              <w:t>14</w:t>
            </w:r>
          </w:p>
        </w:tc>
        <w:tc>
          <w:tcPr>
            <w:tcW w:w="777" w:type="dxa"/>
            <w:vAlign w:val="center"/>
          </w:tcPr>
          <w:p>
            <w:pPr>
              <w:ind w:firstLine="0" w:firstLineChars="0"/>
              <w:jc w:val="center"/>
            </w:pPr>
            <w:r>
              <w:t>10</w:t>
            </w:r>
          </w:p>
        </w:tc>
      </w:tr>
    </w:tbl>
    <w:p>
      <w:pPr>
        <w:jc w:val="left"/>
      </w:pPr>
    </w:p>
    <w:p>
      <w:pPr>
        <w:jc w:val="left"/>
      </w:pPr>
      <w:r>
        <w:rPr>
          <w:rFonts w:hint="eastAsia"/>
        </w:rPr>
        <w:t>3. 专业设置及调整情况</w:t>
      </w:r>
    </w:p>
    <w:p>
      <w:pPr>
        <w:pStyle w:val="29"/>
        <w:rPr>
          <w:szCs w:val="21"/>
        </w:rPr>
      </w:pPr>
      <w:r>
        <w:rPr>
          <w:rFonts w:hint="eastAsia"/>
          <w:szCs w:val="21"/>
        </w:rPr>
        <w:t>附表4  专业设置及调整情况</w:t>
      </w:r>
    </w:p>
    <w:tbl>
      <w:tblPr>
        <w:tblStyle w:val="17"/>
        <w:tblW w:w="87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92"/>
        <w:gridCol w:w="1968"/>
        <w:gridCol w:w="2432"/>
        <w:gridCol w:w="20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292" w:type="dxa"/>
            <w:vAlign w:val="center"/>
          </w:tcPr>
          <w:p>
            <w:pPr>
              <w:ind w:firstLine="0" w:firstLineChars="0"/>
              <w:jc w:val="center"/>
            </w:pPr>
            <w:r>
              <w:rPr>
                <w:rFonts w:hint="eastAsia"/>
              </w:rPr>
              <w:t>本科专业总数</w:t>
            </w:r>
          </w:p>
        </w:tc>
        <w:tc>
          <w:tcPr>
            <w:tcW w:w="1968" w:type="dxa"/>
            <w:vAlign w:val="center"/>
          </w:tcPr>
          <w:p>
            <w:pPr>
              <w:ind w:firstLine="0" w:firstLineChars="0"/>
              <w:jc w:val="center"/>
            </w:pPr>
            <w:r>
              <w:rPr>
                <w:rFonts w:hint="eastAsia"/>
              </w:rPr>
              <w:t>在招专业数</w:t>
            </w:r>
          </w:p>
        </w:tc>
        <w:tc>
          <w:tcPr>
            <w:tcW w:w="2432" w:type="dxa"/>
            <w:vAlign w:val="center"/>
          </w:tcPr>
          <w:p>
            <w:pPr>
              <w:ind w:firstLine="0" w:firstLineChars="0"/>
              <w:jc w:val="center"/>
            </w:pPr>
            <w:r>
              <w:rPr>
                <w:rFonts w:hint="eastAsia"/>
              </w:rPr>
              <w:t>新专业名单</w:t>
            </w:r>
          </w:p>
        </w:tc>
        <w:tc>
          <w:tcPr>
            <w:tcW w:w="2050" w:type="dxa"/>
            <w:vAlign w:val="center"/>
          </w:tcPr>
          <w:p>
            <w:pPr>
              <w:ind w:firstLine="0" w:firstLineChars="0"/>
              <w:jc w:val="center"/>
            </w:pPr>
            <w:r>
              <w:rPr>
                <w:rFonts w:hint="eastAsia"/>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292" w:type="dxa"/>
            <w:vAlign w:val="center"/>
          </w:tcPr>
          <w:p>
            <w:pPr>
              <w:tabs>
                <w:tab w:val="left" w:pos="499"/>
              </w:tabs>
              <w:ind w:firstLine="0" w:firstLineChars="0"/>
              <w:jc w:val="center"/>
              <w:rPr>
                <w:rFonts w:eastAsiaTheme="minorEastAsia"/>
              </w:rPr>
            </w:pPr>
            <w:r>
              <w:rPr>
                <w:rFonts w:hint="eastAsia"/>
              </w:rPr>
              <w:t>26.0</w:t>
            </w:r>
          </w:p>
        </w:tc>
        <w:tc>
          <w:tcPr>
            <w:tcW w:w="1968" w:type="dxa"/>
            <w:vAlign w:val="center"/>
          </w:tcPr>
          <w:p>
            <w:pPr>
              <w:ind w:firstLine="0" w:firstLineChars="0"/>
              <w:jc w:val="center"/>
              <w:rPr>
                <w:rFonts w:eastAsiaTheme="minorEastAsia"/>
              </w:rPr>
            </w:pPr>
            <w:r>
              <w:rPr>
                <w:rFonts w:hint="eastAsia"/>
              </w:rPr>
              <w:t>26.0</w:t>
            </w:r>
          </w:p>
        </w:tc>
        <w:tc>
          <w:tcPr>
            <w:tcW w:w="2432" w:type="dxa"/>
            <w:vAlign w:val="center"/>
          </w:tcPr>
          <w:p>
            <w:pPr>
              <w:ind w:firstLine="0" w:firstLineChars="0"/>
              <w:jc w:val="center"/>
              <w:rPr>
                <w:rFonts w:eastAsiaTheme="minorEastAsia"/>
              </w:rPr>
            </w:pPr>
            <w:r>
              <w:rPr>
                <w:rFonts w:hint="eastAsia"/>
              </w:rPr>
              <w:t>采矿工程,城市地下空间工程,油气储运工程,安全工程,资源勘查工程,测绘工程,地下水科学与工程,机械设计制造及其自动化,机械电子工程,车辆工程,机器人工程,电气工程及其自动化,电气工程与智能控制,建筑环境与能源应用工程,能源与动力工程,新能源科学与工程,能源与环境系统工程,环保设备工程,新能源材料与器件,化学工程与工艺,能源化学工程,信息管理与信息系统,区块链工程,财务管理,能源经济,金融工程</w:t>
            </w:r>
          </w:p>
        </w:tc>
        <w:tc>
          <w:tcPr>
            <w:tcW w:w="2050" w:type="dxa"/>
            <w:vAlign w:val="center"/>
          </w:tcPr>
          <w:p>
            <w:pPr>
              <w:ind w:firstLine="0" w:firstLineChars="0"/>
              <w:jc w:val="center"/>
              <w:rPr>
                <w:rFonts w:eastAsiaTheme="minorEastAsia"/>
              </w:rPr>
            </w:pPr>
          </w:p>
        </w:tc>
      </w:tr>
    </w:tbl>
    <w:p>
      <w:pPr>
        <w:jc w:val="left"/>
      </w:pPr>
      <w:r>
        <w:rPr>
          <w:rFonts w:hint="eastAsia"/>
        </w:rPr>
        <w:t>4. 全校整体生师比18.83，各专业生师比参见附表2</w:t>
      </w:r>
    </w:p>
    <w:p>
      <w:pPr>
        <w:jc w:val="left"/>
      </w:pPr>
      <w:r>
        <w:rPr>
          <w:rFonts w:hint="eastAsia"/>
        </w:rPr>
        <w:t>5. 生均教学科研仪器设备值（元）11331.48</w:t>
      </w:r>
    </w:p>
    <w:p>
      <w:pPr>
        <w:jc w:val="left"/>
      </w:pPr>
      <w:r>
        <w:rPr>
          <w:rFonts w:hint="eastAsia"/>
        </w:rPr>
        <w:t>6. 当年新增教学科研仪器设备值（万元）1686.25</w:t>
      </w:r>
    </w:p>
    <w:p>
      <w:pPr>
        <w:jc w:val="left"/>
      </w:pPr>
      <w:r>
        <w:rPr>
          <w:rFonts w:hint="eastAsia"/>
        </w:rPr>
        <w:t>7. 生均图书（册）80.0</w:t>
      </w:r>
    </w:p>
    <w:p>
      <w:pPr>
        <w:jc w:val="left"/>
      </w:pPr>
      <w:r>
        <w:rPr>
          <w:rFonts w:hint="eastAsia"/>
        </w:rPr>
        <w:t>8. 电子图书（册）415855</w:t>
      </w:r>
    </w:p>
    <w:p>
      <w:pPr>
        <w:jc w:val="left"/>
      </w:pPr>
      <w:r>
        <w:rPr>
          <w:rFonts w:hint="eastAsia"/>
        </w:rPr>
        <w:t>9. 生均教学行政用房（平方米）14.41，生均实验室面积（平方米）1.62</w:t>
      </w:r>
    </w:p>
    <w:p>
      <w:pPr>
        <w:jc w:val="left"/>
      </w:pPr>
      <w:r>
        <w:rPr>
          <w:rFonts w:hint="eastAsia"/>
        </w:rPr>
        <w:t>10. 生均本科教学日常运行支出（元）1588.52</w:t>
      </w:r>
    </w:p>
    <w:p>
      <w:pPr>
        <w:jc w:val="left"/>
      </w:pPr>
      <w:r>
        <w:rPr>
          <w:rFonts w:hint="eastAsia"/>
        </w:rPr>
        <w:t>11. 本科专项教学经费（自然年度内学校立项用于本科教学改革和建设的专项经费总额）（万元）241.31</w:t>
      </w:r>
    </w:p>
    <w:p>
      <w:pPr>
        <w:jc w:val="left"/>
      </w:pPr>
      <w:r>
        <w:rPr>
          <w:rFonts w:hint="eastAsia"/>
        </w:rPr>
        <w:t>12. 生均本科实验经费（自然年度内学校用于实验教学运行、维护经费生均值）（元）28.87</w:t>
      </w:r>
    </w:p>
    <w:p>
      <w:pPr>
        <w:jc w:val="left"/>
      </w:pPr>
      <w:r>
        <w:rPr>
          <w:rFonts w:hint="eastAsia"/>
        </w:rPr>
        <w:t>13. 生均本科实习经费（自然年度内用于本科培养方案内的实习环节支出经费生均值）（元）75.56</w:t>
      </w:r>
    </w:p>
    <w:p>
      <w:pPr>
        <w:jc w:val="left"/>
      </w:pPr>
      <w:r>
        <w:rPr>
          <w:rFonts w:hint="eastAsia"/>
        </w:rPr>
        <w:t>14. 全校开设课程总门数658.0</w:t>
      </w:r>
    </w:p>
    <w:p>
      <w:pPr>
        <w:jc w:val="left"/>
      </w:pPr>
      <w:r>
        <w:rPr>
          <w:rFonts w:hint="eastAsia"/>
        </w:rPr>
        <w:t>注：学年度内实际开设的本科培养计划内课程总数，跨学期讲授的同一门课程计1门</w:t>
      </w:r>
    </w:p>
    <w:p>
      <w:pPr>
        <w:jc w:val="left"/>
      </w:pPr>
      <w:r>
        <w:rPr>
          <w:rFonts w:hint="eastAsia"/>
        </w:rPr>
        <w:t>15. 实践教学学分占总学分比例（按学科门类、专业）（按学科门类统计参见表6）</w:t>
      </w:r>
    </w:p>
    <w:p>
      <w:pPr>
        <w:pStyle w:val="29"/>
        <w:rPr>
          <w:szCs w:val="21"/>
        </w:rPr>
      </w:pPr>
      <w:r>
        <w:rPr>
          <w:rFonts w:hint="eastAsia"/>
          <w:szCs w:val="21"/>
        </w:rPr>
        <w:t>附表5 各专业实践教学学分及实践场地情况</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3"/>
        <w:gridCol w:w="987"/>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ind w:firstLine="0" w:firstLineChars="0"/>
              <w:jc w:val="center"/>
              <w:rPr>
                <w:b/>
                <w:bCs/>
              </w:rPr>
            </w:pPr>
            <w:r>
              <w:rPr>
                <w:rFonts w:hint="eastAsia"/>
                <w:b/>
                <w:bCs/>
              </w:rPr>
              <w:t>专业代码</w:t>
            </w:r>
          </w:p>
        </w:tc>
        <w:tc>
          <w:tcPr>
            <w:tcW w:w="1065" w:type="dxa"/>
            <w:vMerge w:val="restart"/>
            <w:vAlign w:val="center"/>
          </w:tcPr>
          <w:p>
            <w:pPr>
              <w:ind w:firstLine="0" w:firstLineChars="0"/>
              <w:jc w:val="center"/>
              <w:rPr>
                <w:b/>
                <w:bCs/>
              </w:rPr>
            </w:pPr>
            <w:r>
              <w:rPr>
                <w:rFonts w:hint="eastAsia"/>
                <w:b/>
                <w:bCs/>
              </w:rPr>
              <w:t>专业名称</w:t>
            </w:r>
          </w:p>
        </w:tc>
        <w:tc>
          <w:tcPr>
            <w:tcW w:w="3663" w:type="dxa"/>
            <w:gridSpan w:val="4"/>
            <w:vAlign w:val="center"/>
          </w:tcPr>
          <w:p>
            <w:pPr>
              <w:ind w:firstLine="0" w:firstLineChars="0"/>
              <w:jc w:val="center"/>
              <w:rPr>
                <w:b/>
                <w:bCs/>
              </w:rPr>
            </w:pPr>
            <w:r>
              <w:rPr>
                <w:rFonts w:hint="eastAsia"/>
                <w:b/>
                <w:bCs/>
              </w:rPr>
              <w:t>实践学分</w:t>
            </w:r>
          </w:p>
        </w:tc>
        <w:tc>
          <w:tcPr>
            <w:tcW w:w="2698" w:type="dxa"/>
            <w:gridSpan w:val="3"/>
            <w:vAlign w:val="center"/>
          </w:tcPr>
          <w:p>
            <w:pPr>
              <w:ind w:firstLine="0" w:firstLineChars="0"/>
              <w:jc w:val="center"/>
              <w:rPr>
                <w:b/>
                <w:bCs/>
              </w:rPr>
            </w:pPr>
            <w:r>
              <w:rPr>
                <w:rFonts w:hint="eastAsia"/>
                <w:b/>
                <w:bCs/>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ind w:firstLine="0" w:firstLineChars="0"/>
              <w:jc w:val="center"/>
              <w:rPr>
                <w:b/>
                <w:bCs/>
              </w:rPr>
            </w:pPr>
          </w:p>
        </w:tc>
        <w:tc>
          <w:tcPr>
            <w:tcW w:w="1065" w:type="dxa"/>
            <w:vMerge w:val="continue"/>
            <w:vAlign w:val="center"/>
          </w:tcPr>
          <w:p>
            <w:pPr>
              <w:ind w:firstLine="0" w:firstLineChars="0"/>
              <w:jc w:val="center"/>
              <w:rPr>
                <w:b/>
                <w:bCs/>
              </w:rPr>
            </w:pPr>
          </w:p>
        </w:tc>
        <w:tc>
          <w:tcPr>
            <w:tcW w:w="1065" w:type="dxa"/>
            <w:vMerge w:val="restart"/>
            <w:vAlign w:val="center"/>
          </w:tcPr>
          <w:p>
            <w:pPr>
              <w:ind w:firstLine="0" w:firstLineChars="0"/>
              <w:jc w:val="center"/>
              <w:rPr>
                <w:b/>
                <w:bCs/>
              </w:rPr>
            </w:pPr>
            <w:r>
              <w:rPr>
                <w:rFonts w:hint="eastAsia"/>
                <w:b/>
                <w:bCs/>
              </w:rPr>
              <w:t>集中性实践环节</w:t>
            </w:r>
          </w:p>
        </w:tc>
        <w:tc>
          <w:tcPr>
            <w:tcW w:w="780" w:type="dxa"/>
            <w:vMerge w:val="restart"/>
            <w:vAlign w:val="center"/>
          </w:tcPr>
          <w:p>
            <w:pPr>
              <w:ind w:firstLine="0" w:firstLineChars="0"/>
              <w:jc w:val="center"/>
              <w:rPr>
                <w:b/>
                <w:bCs/>
              </w:rPr>
            </w:pPr>
            <w:r>
              <w:rPr>
                <w:rFonts w:hint="eastAsia"/>
                <w:b/>
                <w:bCs/>
              </w:rPr>
              <w:t>实验教学</w:t>
            </w:r>
          </w:p>
        </w:tc>
        <w:tc>
          <w:tcPr>
            <w:tcW w:w="885" w:type="dxa"/>
            <w:vMerge w:val="restart"/>
            <w:vAlign w:val="center"/>
          </w:tcPr>
          <w:p>
            <w:pPr>
              <w:ind w:firstLine="0" w:firstLineChars="0"/>
              <w:jc w:val="center"/>
              <w:rPr>
                <w:b/>
                <w:bCs/>
              </w:rPr>
            </w:pPr>
            <w:r>
              <w:rPr>
                <w:rFonts w:hint="eastAsia"/>
                <w:b/>
                <w:bCs/>
              </w:rPr>
              <w:t>课外科技活动</w:t>
            </w:r>
          </w:p>
        </w:tc>
        <w:tc>
          <w:tcPr>
            <w:tcW w:w="933" w:type="dxa"/>
            <w:vMerge w:val="restart"/>
            <w:vAlign w:val="center"/>
          </w:tcPr>
          <w:p>
            <w:pPr>
              <w:ind w:firstLine="0" w:firstLineChars="0"/>
              <w:jc w:val="center"/>
              <w:rPr>
                <w:b/>
                <w:bCs/>
              </w:rPr>
            </w:pPr>
            <w:r>
              <w:rPr>
                <w:rFonts w:hint="eastAsia"/>
                <w:b/>
                <w:bCs/>
              </w:rPr>
              <w:t>实践环节占比</w:t>
            </w:r>
          </w:p>
        </w:tc>
        <w:tc>
          <w:tcPr>
            <w:tcW w:w="987" w:type="dxa"/>
            <w:vMerge w:val="restart"/>
            <w:vAlign w:val="center"/>
          </w:tcPr>
          <w:p>
            <w:pPr>
              <w:ind w:firstLine="0" w:firstLineChars="0"/>
              <w:jc w:val="center"/>
              <w:rPr>
                <w:b/>
                <w:bCs/>
              </w:rPr>
            </w:pPr>
            <w:r>
              <w:rPr>
                <w:rFonts w:hint="eastAsia"/>
                <w:b/>
                <w:bCs/>
              </w:rPr>
              <w:t>专业实验室数量</w:t>
            </w:r>
          </w:p>
        </w:tc>
        <w:tc>
          <w:tcPr>
            <w:tcW w:w="1711" w:type="dxa"/>
            <w:gridSpan w:val="2"/>
            <w:vAlign w:val="center"/>
          </w:tcPr>
          <w:p>
            <w:pPr>
              <w:ind w:firstLine="0" w:firstLineChars="0"/>
              <w:jc w:val="center"/>
              <w:rPr>
                <w:b/>
                <w:bCs/>
              </w:rPr>
            </w:pPr>
            <w:r>
              <w:rPr>
                <w:rFonts w:hint="eastAsia"/>
                <w:b/>
                <w:bCs/>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ind w:firstLine="0" w:firstLineChars="0"/>
              <w:jc w:val="center"/>
              <w:rPr>
                <w:b/>
                <w:bCs/>
              </w:rPr>
            </w:pPr>
          </w:p>
        </w:tc>
        <w:tc>
          <w:tcPr>
            <w:tcW w:w="1065" w:type="dxa"/>
            <w:vMerge w:val="continue"/>
            <w:vAlign w:val="center"/>
          </w:tcPr>
          <w:p>
            <w:pPr>
              <w:ind w:firstLine="0" w:firstLineChars="0"/>
              <w:jc w:val="center"/>
              <w:rPr>
                <w:b/>
                <w:bCs/>
              </w:rPr>
            </w:pPr>
          </w:p>
        </w:tc>
        <w:tc>
          <w:tcPr>
            <w:tcW w:w="1065" w:type="dxa"/>
            <w:vMerge w:val="continue"/>
            <w:vAlign w:val="center"/>
          </w:tcPr>
          <w:p>
            <w:pPr>
              <w:ind w:firstLine="0" w:firstLineChars="0"/>
              <w:jc w:val="center"/>
              <w:rPr>
                <w:b/>
                <w:bCs/>
              </w:rPr>
            </w:pPr>
          </w:p>
        </w:tc>
        <w:tc>
          <w:tcPr>
            <w:tcW w:w="780" w:type="dxa"/>
            <w:vMerge w:val="continue"/>
            <w:vAlign w:val="center"/>
          </w:tcPr>
          <w:p>
            <w:pPr>
              <w:ind w:firstLine="0" w:firstLineChars="0"/>
              <w:jc w:val="center"/>
              <w:rPr>
                <w:b/>
                <w:bCs/>
              </w:rPr>
            </w:pPr>
          </w:p>
        </w:tc>
        <w:tc>
          <w:tcPr>
            <w:tcW w:w="885" w:type="dxa"/>
            <w:vMerge w:val="continue"/>
            <w:vAlign w:val="center"/>
          </w:tcPr>
          <w:p>
            <w:pPr>
              <w:ind w:firstLine="0" w:firstLineChars="0"/>
              <w:jc w:val="center"/>
              <w:rPr>
                <w:b/>
                <w:bCs/>
              </w:rPr>
            </w:pPr>
          </w:p>
        </w:tc>
        <w:tc>
          <w:tcPr>
            <w:tcW w:w="933" w:type="dxa"/>
            <w:vMerge w:val="continue"/>
            <w:vAlign w:val="center"/>
          </w:tcPr>
          <w:p>
            <w:pPr>
              <w:ind w:firstLine="0" w:firstLineChars="0"/>
              <w:jc w:val="center"/>
              <w:rPr>
                <w:b/>
                <w:bCs/>
              </w:rPr>
            </w:pPr>
          </w:p>
        </w:tc>
        <w:tc>
          <w:tcPr>
            <w:tcW w:w="987" w:type="dxa"/>
            <w:vMerge w:val="continue"/>
            <w:vAlign w:val="center"/>
          </w:tcPr>
          <w:p>
            <w:pPr>
              <w:ind w:firstLine="0" w:firstLineChars="0"/>
              <w:jc w:val="center"/>
              <w:rPr>
                <w:b/>
                <w:bCs/>
              </w:rPr>
            </w:pPr>
          </w:p>
        </w:tc>
        <w:tc>
          <w:tcPr>
            <w:tcW w:w="705" w:type="dxa"/>
            <w:vAlign w:val="center"/>
          </w:tcPr>
          <w:p>
            <w:pPr>
              <w:ind w:firstLine="0" w:firstLineChars="0"/>
              <w:jc w:val="center"/>
              <w:rPr>
                <w:b/>
                <w:bCs/>
              </w:rPr>
            </w:pPr>
            <w:r>
              <w:rPr>
                <w:rFonts w:hint="eastAsia"/>
                <w:b/>
                <w:bCs/>
              </w:rPr>
              <w:t>数量</w:t>
            </w:r>
          </w:p>
        </w:tc>
        <w:tc>
          <w:tcPr>
            <w:tcW w:w="1006" w:type="dxa"/>
            <w:vAlign w:val="center"/>
          </w:tcPr>
          <w:p>
            <w:pPr>
              <w:ind w:firstLine="0" w:firstLineChars="0"/>
              <w:jc w:val="center"/>
              <w:rPr>
                <w:b/>
                <w:bCs/>
              </w:rPr>
            </w:pPr>
            <w:r>
              <w:rPr>
                <w:rFonts w:hint="eastAsia"/>
                <w:b/>
                <w:bCs/>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020106T</w:t>
            </w:r>
          </w:p>
        </w:tc>
        <w:tc>
          <w:tcPr>
            <w:tcW w:w="1065" w:type="dxa"/>
            <w:vAlign w:val="center"/>
          </w:tcPr>
          <w:p>
            <w:pPr>
              <w:ind w:firstLine="0" w:firstLineChars="0"/>
              <w:jc w:val="center"/>
            </w:pPr>
            <w:r>
              <w:t>能源经济</w:t>
            </w:r>
          </w:p>
        </w:tc>
        <w:tc>
          <w:tcPr>
            <w:tcW w:w="1065" w:type="dxa"/>
            <w:vAlign w:val="center"/>
          </w:tcPr>
          <w:p>
            <w:pPr>
              <w:ind w:firstLine="0" w:firstLineChars="0"/>
              <w:jc w:val="center"/>
            </w:pPr>
            <w:r>
              <w:t>29.0</w:t>
            </w:r>
          </w:p>
        </w:tc>
        <w:tc>
          <w:tcPr>
            <w:tcW w:w="780" w:type="dxa"/>
            <w:vAlign w:val="center"/>
          </w:tcPr>
          <w:p>
            <w:pPr>
              <w:ind w:firstLine="0" w:firstLineChars="0"/>
              <w:jc w:val="center"/>
            </w:pPr>
            <w:r>
              <w:t>17.0</w:t>
            </w:r>
          </w:p>
        </w:tc>
        <w:tc>
          <w:tcPr>
            <w:tcW w:w="885" w:type="dxa"/>
            <w:vAlign w:val="center"/>
          </w:tcPr>
          <w:p>
            <w:pPr>
              <w:ind w:firstLine="0" w:firstLineChars="0"/>
              <w:jc w:val="center"/>
            </w:pPr>
            <w:r>
              <w:t>0.0</w:t>
            </w:r>
          </w:p>
        </w:tc>
        <w:tc>
          <w:tcPr>
            <w:tcW w:w="933" w:type="dxa"/>
            <w:vAlign w:val="center"/>
          </w:tcPr>
          <w:p>
            <w:pPr>
              <w:ind w:firstLine="0" w:firstLineChars="0"/>
              <w:jc w:val="center"/>
            </w:pPr>
            <w:r>
              <w:t>26.67</w:t>
            </w:r>
          </w:p>
        </w:tc>
        <w:tc>
          <w:tcPr>
            <w:tcW w:w="987" w:type="dxa"/>
            <w:vAlign w:val="center"/>
          </w:tcPr>
          <w:p>
            <w:pPr>
              <w:ind w:firstLine="0" w:firstLineChars="0"/>
              <w:jc w:val="center"/>
            </w:pPr>
            <w:r>
              <w:t>2</w:t>
            </w:r>
          </w:p>
        </w:tc>
        <w:tc>
          <w:tcPr>
            <w:tcW w:w="705" w:type="dxa"/>
            <w:vAlign w:val="center"/>
          </w:tcPr>
          <w:p>
            <w:pPr>
              <w:ind w:firstLine="0" w:firstLineChars="0"/>
              <w:jc w:val="center"/>
            </w:pPr>
            <w:r>
              <w:t>2</w:t>
            </w:r>
          </w:p>
        </w:tc>
        <w:tc>
          <w:tcPr>
            <w:tcW w:w="1006" w:type="dxa"/>
            <w:vAlign w:val="center"/>
          </w:tcPr>
          <w:p>
            <w:pPr>
              <w:ind w:firstLine="0" w:firstLineChars="0"/>
              <w:jc w:val="center"/>
            </w:pPr>
            <w:r>
              <w:t>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020302</w:t>
            </w:r>
          </w:p>
        </w:tc>
        <w:tc>
          <w:tcPr>
            <w:tcW w:w="1065" w:type="dxa"/>
            <w:vAlign w:val="center"/>
          </w:tcPr>
          <w:p>
            <w:pPr>
              <w:ind w:firstLine="0" w:firstLineChars="0"/>
              <w:jc w:val="center"/>
            </w:pPr>
            <w:r>
              <w:t>金融工程</w:t>
            </w:r>
          </w:p>
        </w:tc>
        <w:tc>
          <w:tcPr>
            <w:tcW w:w="1065" w:type="dxa"/>
            <w:vAlign w:val="center"/>
          </w:tcPr>
          <w:p>
            <w:pPr>
              <w:ind w:firstLine="0" w:firstLineChars="0"/>
              <w:jc w:val="center"/>
            </w:pPr>
            <w:r>
              <w:t>36.0</w:t>
            </w:r>
          </w:p>
        </w:tc>
        <w:tc>
          <w:tcPr>
            <w:tcW w:w="780" w:type="dxa"/>
            <w:vAlign w:val="center"/>
          </w:tcPr>
          <w:p>
            <w:pPr>
              <w:ind w:firstLine="0" w:firstLineChars="0"/>
              <w:jc w:val="center"/>
            </w:pPr>
            <w:r>
              <w:t>12.0</w:t>
            </w:r>
          </w:p>
        </w:tc>
        <w:tc>
          <w:tcPr>
            <w:tcW w:w="885" w:type="dxa"/>
            <w:vAlign w:val="center"/>
          </w:tcPr>
          <w:p>
            <w:pPr>
              <w:ind w:firstLine="0" w:firstLineChars="0"/>
              <w:jc w:val="center"/>
            </w:pPr>
            <w:r>
              <w:t>0.0</w:t>
            </w:r>
          </w:p>
        </w:tc>
        <w:tc>
          <w:tcPr>
            <w:tcW w:w="933" w:type="dxa"/>
            <w:vAlign w:val="center"/>
          </w:tcPr>
          <w:p>
            <w:pPr>
              <w:ind w:firstLine="0" w:firstLineChars="0"/>
              <w:jc w:val="center"/>
            </w:pPr>
            <w:r>
              <w:t>27.91</w:t>
            </w:r>
          </w:p>
        </w:tc>
        <w:tc>
          <w:tcPr>
            <w:tcW w:w="987" w:type="dxa"/>
            <w:vAlign w:val="center"/>
          </w:tcPr>
          <w:p>
            <w:pPr>
              <w:ind w:firstLine="0" w:firstLineChars="0"/>
              <w:jc w:val="center"/>
            </w:pPr>
            <w:r>
              <w:t>1</w:t>
            </w:r>
          </w:p>
        </w:tc>
        <w:tc>
          <w:tcPr>
            <w:tcW w:w="705" w:type="dxa"/>
            <w:vAlign w:val="center"/>
          </w:tcPr>
          <w:p>
            <w:pPr>
              <w:ind w:firstLine="0" w:firstLineChars="0"/>
              <w:jc w:val="center"/>
            </w:pPr>
            <w:r>
              <w:t>3</w:t>
            </w:r>
          </w:p>
        </w:tc>
        <w:tc>
          <w:tcPr>
            <w:tcW w:w="1006" w:type="dxa"/>
            <w:vAlign w:val="center"/>
          </w:tcPr>
          <w:p>
            <w:pPr>
              <w:ind w:firstLine="0" w:firstLineChars="0"/>
              <w:jc w:val="center"/>
            </w:pPr>
            <w:r>
              <w:t>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080202</w:t>
            </w:r>
          </w:p>
        </w:tc>
        <w:tc>
          <w:tcPr>
            <w:tcW w:w="1065" w:type="dxa"/>
            <w:vAlign w:val="center"/>
          </w:tcPr>
          <w:p>
            <w:pPr>
              <w:ind w:firstLine="0" w:firstLineChars="0"/>
              <w:jc w:val="center"/>
            </w:pPr>
            <w:r>
              <w:t>机械设计制造及其自动化</w:t>
            </w:r>
          </w:p>
        </w:tc>
        <w:tc>
          <w:tcPr>
            <w:tcW w:w="1065" w:type="dxa"/>
            <w:vAlign w:val="center"/>
          </w:tcPr>
          <w:p>
            <w:pPr>
              <w:ind w:firstLine="0" w:firstLineChars="0"/>
              <w:jc w:val="center"/>
            </w:pPr>
            <w:r>
              <w:t>46.0</w:t>
            </w:r>
          </w:p>
        </w:tc>
        <w:tc>
          <w:tcPr>
            <w:tcW w:w="780" w:type="dxa"/>
            <w:vAlign w:val="center"/>
          </w:tcPr>
          <w:p>
            <w:pPr>
              <w:ind w:firstLine="0" w:firstLineChars="0"/>
              <w:jc w:val="center"/>
            </w:pPr>
            <w:r>
              <w:t>17.0</w:t>
            </w:r>
          </w:p>
        </w:tc>
        <w:tc>
          <w:tcPr>
            <w:tcW w:w="885" w:type="dxa"/>
            <w:vAlign w:val="center"/>
          </w:tcPr>
          <w:p>
            <w:pPr>
              <w:ind w:firstLine="0" w:firstLineChars="0"/>
              <w:jc w:val="center"/>
            </w:pPr>
            <w:r>
              <w:t>0.0</w:t>
            </w:r>
          </w:p>
        </w:tc>
        <w:tc>
          <w:tcPr>
            <w:tcW w:w="933" w:type="dxa"/>
            <w:vAlign w:val="center"/>
          </w:tcPr>
          <w:p>
            <w:pPr>
              <w:ind w:firstLine="0" w:firstLineChars="0"/>
              <w:jc w:val="center"/>
            </w:pPr>
            <w:r>
              <w:t>34.43</w:t>
            </w:r>
          </w:p>
        </w:tc>
        <w:tc>
          <w:tcPr>
            <w:tcW w:w="987" w:type="dxa"/>
            <w:vAlign w:val="center"/>
          </w:tcPr>
          <w:p>
            <w:pPr>
              <w:ind w:firstLine="0" w:firstLineChars="0"/>
              <w:jc w:val="center"/>
            </w:pPr>
            <w:r>
              <w:t>9</w:t>
            </w:r>
          </w:p>
        </w:tc>
        <w:tc>
          <w:tcPr>
            <w:tcW w:w="705" w:type="dxa"/>
            <w:vAlign w:val="center"/>
          </w:tcPr>
          <w:p>
            <w:pPr>
              <w:ind w:firstLine="0" w:firstLineChars="0"/>
              <w:jc w:val="center"/>
            </w:pPr>
            <w:r>
              <w:t>4</w:t>
            </w:r>
          </w:p>
        </w:tc>
        <w:tc>
          <w:tcPr>
            <w:tcW w:w="1006" w:type="dxa"/>
            <w:vAlign w:val="center"/>
          </w:tcPr>
          <w:p>
            <w:pPr>
              <w:ind w:firstLine="0" w:firstLineChars="0"/>
              <w:jc w:val="center"/>
            </w:pPr>
            <w:r>
              <w:t>858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080204</w:t>
            </w:r>
          </w:p>
        </w:tc>
        <w:tc>
          <w:tcPr>
            <w:tcW w:w="1065" w:type="dxa"/>
            <w:vAlign w:val="center"/>
          </w:tcPr>
          <w:p>
            <w:pPr>
              <w:ind w:firstLine="0" w:firstLineChars="0"/>
              <w:jc w:val="center"/>
            </w:pPr>
            <w:r>
              <w:t>机械电子工程</w:t>
            </w:r>
          </w:p>
        </w:tc>
        <w:tc>
          <w:tcPr>
            <w:tcW w:w="1065" w:type="dxa"/>
            <w:vAlign w:val="center"/>
          </w:tcPr>
          <w:p>
            <w:pPr>
              <w:ind w:firstLine="0" w:firstLineChars="0"/>
              <w:jc w:val="center"/>
            </w:pPr>
            <w:r>
              <w:t>54.5</w:t>
            </w:r>
          </w:p>
        </w:tc>
        <w:tc>
          <w:tcPr>
            <w:tcW w:w="780" w:type="dxa"/>
            <w:vAlign w:val="center"/>
          </w:tcPr>
          <w:p>
            <w:pPr>
              <w:ind w:firstLine="0" w:firstLineChars="0"/>
              <w:jc w:val="center"/>
            </w:pPr>
            <w:r>
              <w:t>14.5</w:t>
            </w:r>
          </w:p>
        </w:tc>
        <w:tc>
          <w:tcPr>
            <w:tcW w:w="885" w:type="dxa"/>
            <w:vAlign w:val="center"/>
          </w:tcPr>
          <w:p>
            <w:pPr>
              <w:ind w:firstLine="0" w:firstLineChars="0"/>
              <w:jc w:val="center"/>
            </w:pPr>
            <w:r>
              <w:t>0.0</w:t>
            </w:r>
          </w:p>
        </w:tc>
        <w:tc>
          <w:tcPr>
            <w:tcW w:w="933" w:type="dxa"/>
            <w:vAlign w:val="center"/>
          </w:tcPr>
          <w:p>
            <w:pPr>
              <w:ind w:firstLine="0" w:firstLineChars="0"/>
              <w:jc w:val="center"/>
            </w:pPr>
            <w:r>
              <w:t>39.09</w:t>
            </w:r>
          </w:p>
        </w:tc>
        <w:tc>
          <w:tcPr>
            <w:tcW w:w="987" w:type="dxa"/>
            <w:vAlign w:val="center"/>
          </w:tcPr>
          <w:p>
            <w:pPr>
              <w:ind w:firstLine="0" w:firstLineChars="0"/>
              <w:jc w:val="center"/>
            </w:pPr>
            <w:r>
              <w:t>7</w:t>
            </w:r>
          </w:p>
        </w:tc>
        <w:tc>
          <w:tcPr>
            <w:tcW w:w="705" w:type="dxa"/>
            <w:vAlign w:val="center"/>
          </w:tcPr>
          <w:p>
            <w:pPr>
              <w:ind w:firstLine="0" w:firstLineChars="0"/>
              <w:jc w:val="center"/>
            </w:pPr>
            <w:r>
              <w:t>1</w:t>
            </w:r>
          </w:p>
        </w:tc>
        <w:tc>
          <w:tcPr>
            <w:tcW w:w="1006" w:type="dxa"/>
            <w:vAlign w:val="center"/>
          </w:tcPr>
          <w:p>
            <w:pPr>
              <w:ind w:firstLine="0" w:firstLineChars="0"/>
              <w:jc w:val="center"/>
            </w:pPr>
            <w: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080207</w:t>
            </w:r>
          </w:p>
        </w:tc>
        <w:tc>
          <w:tcPr>
            <w:tcW w:w="1065" w:type="dxa"/>
            <w:vAlign w:val="center"/>
          </w:tcPr>
          <w:p>
            <w:pPr>
              <w:ind w:firstLine="0" w:firstLineChars="0"/>
              <w:jc w:val="center"/>
            </w:pPr>
            <w:r>
              <w:t>车辆工程</w:t>
            </w:r>
          </w:p>
        </w:tc>
        <w:tc>
          <w:tcPr>
            <w:tcW w:w="1065" w:type="dxa"/>
            <w:vAlign w:val="center"/>
          </w:tcPr>
          <w:p>
            <w:pPr>
              <w:ind w:firstLine="0" w:firstLineChars="0"/>
              <w:jc w:val="center"/>
            </w:pPr>
            <w:r>
              <w:t>53.5</w:t>
            </w:r>
          </w:p>
        </w:tc>
        <w:tc>
          <w:tcPr>
            <w:tcW w:w="780" w:type="dxa"/>
            <w:vAlign w:val="center"/>
          </w:tcPr>
          <w:p>
            <w:pPr>
              <w:ind w:firstLine="0" w:firstLineChars="0"/>
              <w:jc w:val="center"/>
            </w:pPr>
            <w:r>
              <w:t>15.5</w:t>
            </w:r>
          </w:p>
        </w:tc>
        <w:tc>
          <w:tcPr>
            <w:tcW w:w="885" w:type="dxa"/>
            <w:vAlign w:val="center"/>
          </w:tcPr>
          <w:p>
            <w:pPr>
              <w:ind w:firstLine="0" w:firstLineChars="0"/>
              <w:jc w:val="center"/>
            </w:pPr>
            <w:r>
              <w:t>0.0</w:t>
            </w:r>
          </w:p>
        </w:tc>
        <w:tc>
          <w:tcPr>
            <w:tcW w:w="933" w:type="dxa"/>
            <w:vAlign w:val="center"/>
          </w:tcPr>
          <w:p>
            <w:pPr>
              <w:ind w:firstLine="0" w:firstLineChars="0"/>
              <w:jc w:val="center"/>
            </w:pPr>
            <w:r>
              <w:t>37.3</w:t>
            </w:r>
          </w:p>
        </w:tc>
        <w:tc>
          <w:tcPr>
            <w:tcW w:w="987" w:type="dxa"/>
            <w:vAlign w:val="center"/>
          </w:tcPr>
          <w:p>
            <w:pPr>
              <w:ind w:firstLine="0" w:firstLineChars="0"/>
              <w:jc w:val="center"/>
            </w:pPr>
            <w:r>
              <w:t>8</w:t>
            </w:r>
          </w:p>
        </w:tc>
        <w:tc>
          <w:tcPr>
            <w:tcW w:w="705" w:type="dxa"/>
            <w:vAlign w:val="center"/>
          </w:tcPr>
          <w:p>
            <w:pPr>
              <w:ind w:firstLine="0" w:firstLineChars="0"/>
              <w:jc w:val="center"/>
            </w:pPr>
            <w:r>
              <w:t>4</w:t>
            </w:r>
          </w:p>
        </w:tc>
        <w:tc>
          <w:tcPr>
            <w:tcW w:w="1006" w:type="dxa"/>
            <w:vAlign w:val="center"/>
          </w:tcPr>
          <w:p>
            <w:pPr>
              <w:ind w:firstLine="0" w:firstLineChars="0"/>
              <w:jc w:val="center"/>
            </w:pPr>
            <w:r>
              <w:t>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080414T</w:t>
            </w:r>
          </w:p>
        </w:tc>
        <w:tc>
          <w:tcPr>
            <w:tcW w:w="1065" w:type="dxa"/>
            <w:vAlign w:val="center"/>
          </w:tcPr>
          <w:p>
            <w:pPr>
              <w:ind w:firstLine="0" w:firstLineChars="0"/>
              <w:jc w:val="center"/>
            </w:pPr>
            <w:r>
              <w:t>新能源材料与器件</w:t>
            </w:r>
          </w:p>
        </w:tc>
        <w:tc>
          <w:tcPr>
            <w:tcW w:w="1065" w:type="dxa"/>
            <w:vAlign w:val="center"/>
          </w:tcPr>
          <w:p>
            <w:pPr>
              <w:ind w:firstLine="0" w:firstLineChars="0"/>
              <w:jc w:val="center"/>
            </w:pPr>
            <w:r>
              <w:t>49.5</w:t>
            </w:r>
          </w:p>
        </w:tc>
        <w:tc>
          <w:tcPr>
            <w:tcW w:w="780" w:type="dxa"/>
            <w:vAlign w:val="center"/>
          </w:tcPr>
          <w:p>
            <w:pPr>
              <w:ind w:firstLine="0" w:firstLineChars="0"/>
              <w:jc w:val="center"/>
            </w:pPr>
            <w:r>
              <w:t>7.75</w:t>
            </w:r>
          </w:p>
        </w:tc>
        <w:tc>
          <w:tcPr>
            <w:tcW w:w="885" w:type="dxa"/>
            <w:vAlign w:val="center"/>
          </w:tcPr>
          <w:p>
            <w:pPr>
              <w:ind w:firstLine="0" w:firstLineChars="0"/>
              <w:jc w:val="center"/>
            </w:pPr>
            <w:r>
              <w:t>0.0</w:t>
            </w:r>
          </w:p>
        </w:tc>
        <w:tc>
          <w:tcPr>
            <w:tcW w:w="933" w:type="dxa"/>
            <w:vAlign w:val="center"/>
          </w:tcPr>
          <w:p>
            <w:pPr>
              <w:ind w:firstLine="0" w:firstLineChars="0"/>
              <w:jc w:val="center"/>
            </w:pPr>
            <w:r>
              <w:t>33.19</w:t>
            </w:r>
          </w:p>
        </w:tc>
        <w:tc>
          <w:tcPr>
            <w:tcW w:w="987" w:type="dxa"/>
            <w:vAlign w:val="center"/>
          </w:tcPr>
          <w:p>
            <w:pPr>
              <w:ind w:firstLine="0" w:firstLineChars="0"/>
              <w:jc w:val="center"/>
            </w:pPr>
            <w:r>
              <w:t>2</w:t>
            </w:r>
          </w:p>
        </w:tc>
        <w:tc>
          <w:tcPr>
            <w:tcW w:w="705" w:type="dxa"/>
            <w:vAlign w:val="center"/>
          </w:tcPr>
          <w:p>
            <w:pPr>
              <w:ind w:firstLine="0" w:firstLineChars="0"/>
              <w:jc w:val="center"/>
            </w:pPr>
            <w:r>
              <w:t>3</w:t>
            </w:r>
          </w:p>
        </w:tc>
        <w:tc>
          <w:tcPr>
            <w:tcW w:w="1006" w:type="dxa"/>
            <w:vAlign w:val="center"/>
          </w:tcPr>
          <w:p>
            <w:pPr>
              <w:ind w:firstLine="0" w:firstLineChars="0"/>
              <w:jc w:val="center"/>
            </w:pPr>
            <w:r>
              <w:t>327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080501</w:t>
            </w:r>
          </w:p>
        </w:tc>
        <w:tc>
          <w:tcPr>
            <w:tcW w:w="1065" w:type="dxa"/>
            <w:vAlign w:val="center"/>
          </w:tcPr>
          <w:p>
            <w:pPr>
              <w:ind w:firstLine="0" w:firstLineChars="0"/>
              <w:jc w:val="center"/>
            </w:pPr>
            <w:r>
              <w:t>能源与动力工程</w:t>
            </w:r>
          </w:p>
        </w:tc>
        <w:tc>
          <w:tcPr>
            <w:tcW w:w="1065" w:type="dxa"/>
            <w:vAlign w:val="center"/>
          </w:tcPr>
          <w:p>
            <w:pPr>
              <w:ind w:firstLine="0" w:firstLineChars="0"/>
              <w:jc w:val="center"/>
            </w:pPr>
            <w:r>
              <w:t>44.0</w:t>
            </w:r>
          </w:p>
        </w:tc>
        <w:tc>
          <w:tcPr>
            <w:tcW w:w="780" w:type="dxa"/>
            <w:vAlign w:val="center"/>
          </w:tcPr>
          <w:p>
            <w:pPr>
              <w:ind w:firstLine="0" w:firstLineChars="0"/>
              <w:jc w:val="center"/>
            </w:pPr>
            <w:r>
              <w:t>13.0</w:t>
            </w:r>
          </w:p>
        </w:tc>
        <w:tc>
          <w:tcPr>
            <w:tcW w:w="885" w:type="dxa"/>
            <w:vAlign w:val="center"/>
          </w:tcPr>
          <w:p>
            <w:pPr>
              <w:ind w:firstLine="0" w:firstLineChars="0"/>
              <w:jc w:val="center"/>
            </w:pPr>
            <w:r>
              <w:t>0.0</w:t>
            </w:r>
          </w:p>
        </w:tc>
        <w:tc>
          <w:tcPr>
            <w:tcW w:w="933" w:type="dxa"/>
            <w:vAlign w:val="center"/>
          </w:tcPr>
          <w:p>
            <w:pPr>
              <w:ind w:firstLine="0" w:firstLineChars="0"/>
              <w:jc w:val="center"/>
            </w:pPr>
            <w:r>
              <w:t>31.75</w:t>
            </w:r>
          </w:p>
        </w:tc>
        <w:tc>
          <w:tcPr>
            <w:tcW w:w="987" w:type="dxa"/>
            <w:vAlign w:val="center"/>
          </w:tcPr>
          <w:p>
            <w:pPr>
              <w:ind w:firstLine="0" w:firstLineChars="0"/>
              <w:jc w:val="center"/>
            </w:pPr>
            <w:r>
              <w:t>5</w:t>
            </w:r>
          </w:p>
        </w:tc>
        <w:tc>
          <w:tcPr>
            <w:tcW w:w="705" w:type="dxa"/>
            <w:vAlign w:val="center"/>
          </w:tcPr>
          <w:p>
            <w:pPr>
              <w:ind w:firstLine="0" w:firstLineChars="0"/>
              <w:jc w:val="center"/>
            </w:pPr>
            <w:r>
              <w:t>1</w:t>
            </w:r>
          </w:p>
        </w:tc>
        <w:tc>
          <w:tcPr>
            <w:tcW w:w="1006" w:type="dxa"/>
            <w:vAlign w:val="center"/>
          </w:tcPr>
          <w:p>
            <w:pPr>
              <w:ind w:firstLine="0" w:firstLineChars="0"/>
              <w:jc w:val="center"/>
            </w:pPr>
            <w:r>
              <w:t>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080502T</w:t>
            </w:r>
          </w:p>
        </w:tc>
        <w:tc>
          <w:tcPr>
            <w:tcW w:w="1065" w:type="dxa"/>
            <w:vAlign w:val="center"/>
          </w:tcPr>
          <w:p>
            <w:pPr>
              <w:ind w:firstLine="0" w:firstLineChars="0"/>
              <w:jc w:val="center"/>
            </w:pPr>
            <w:r>
              <w:t>能源与环境系统工程</w:t>
            </w:r>
          </w:p>
        </w:tc>
        <w:tc>
          <w:tcPr>
            <w:tcW w:w="1065" w:type="dxa"/>
            <w:vAlign w:val="center"/>
          </w:tcPr>
          <w:p>
            <w:pPr>
              <w:ind w:firstLine="0" w:firstLineChars="0"/>
              <w:jc w:val="center"/>
            </w:pPr>
            <w:r>
              <w:t>47.5</w:t>
            </w:r>
          </w:p>
        </w:tc>
        <w:tc>
          <w:tcPr>
            <w:tcW w:w="780" w:type="dxa"/>
            <w:vAlign w:val="center"/>
          </w:tcPr>
          <w:p>
            <w:pPr>
              <w:ind w:firstLine="0" w:firstLineChars="0"/>
              <w:jc w:val="center"/>
            </w:pPr>
            <w:r>
              <w:t>13.0</w:t>
            </w:r>
          </w:p>
        </w:tc>
        <w:tc>
          <w:tcPr>
            <w:tcW w:w="885" w:type="dxa"/>
            <w:vAlign w:val="center"/>
          </w:tcPr>
          <w:p>
            <w:pPr>
              <w:ind w:firstLine="0" w:firstLineChars="0"/>
              <w:jc w:val="center"/>
            </w:pPr>
            <w:r>
              <w:t>2.0</w:t>
            </w:r>
          </w:p>
        </w:tc>
        <w:tc>
          <w:tcPr>
            <w:tcW w:w="933" w:type="dxa"/>
            <w:vAlign w:val="center"/>
          </w:tcPr>
          <w:p>
            <w:pPr>
              <w:ind w:firstLine="0" w:firstLineChars="0"/>
              <w:jc w:val="center"/>
            </w:pPr>
            <w:r>
              <w:t>33.61</w:t>
            </w:r>
          </w:p>
        </w:tc>
        <w:tc>
          <w:tcPr>
            <w:tcW w:w="987" w:type="dxa"/>
            <w:vAlign w:val="center"/>
          </w:tcPr>
          <w:p>
            <w:pPr>
              <w:ind w:firstLine="0" w:firstLineChars="0"/>
              <w:jc w:val="center"/>
            </w:pPr>
            <w:r>
              <w:t>5</w:t>
            </w:r>
          </w:p>
        </w:tc>
        <w:tc>
          <w:tcPr>
            <w:tcW w:w="705" w:type="dxa"/>
            <w:vAlign w:val="center"/>
          </w:tcPr>
          <w:p>
            <w:pPr>
              <w:ind w:firstLine="0" w:firstLineChars="0"/>
              <w:jc w:val="center"/>
            </w:pPr>
            <w:r>
              <w:t>7</w:t>
            </w:r>
          </w:p>
        </w:tc>
        <w:tc>
          <w:tcPr>
            <w:tcW w:w="1006" w:type="dxa"/>
            <w:vAlign w:val="center"/>
          </w:tcPr>
          <w:p>
            <w:pPr>
              <w:ind w:firstLine="0" w:firstLineChars="0"/>
              <w:jc w:val="center"/>
            </w:pPr>
            <w:r>
              <w:t>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080503T</w:t>
            </w:r>
          </w:p>
        </w:tc>
        <w:tc>
          <w:tcPr>
            <w:tcW w:w="1065" w:type="dxa"/>
            <w:vAlign w:val="center"/>
          </w:tcPr>
          <w:p>
            <w:pPr>
              <w:ind w:firstLine="0" w:firstLineChars="0"/>
              <w:jc w:val="center"/>
            </w:pPr>
            <w:r>
              <w:t>新能源科学与工程</w:t>
            </w:r>
          </w:p>
        </w:tc>
        <w:tc>
          <w:tcPr>
            <w:tcW w:w="1065" w:type="dxa"/>
            <w:vAlign w:val="center"/>
          </w:tcPr>
          <w:p>
            <w:pPr>
              <w:ind w:firstLine="0" w:firstLineChars="0"/>
              <w:jc w:val="center"/>
            </w:pPr>
            <w:r>
              <w:t>51.5</w:t>
            </w:r>
          </w:p>
        </w:tc>
        <w:tc>
          <w:tcPr>
            <w:tcW w:w="780" w:type="dxa"/>
            <w:vAlign w:val="center"/>
          </w:tcPr>
          <w:p>
            <w:pPr>
              <w:ind w:firstLine="0" w:firstLineChars="0"/>
              <w:jc w:val="center"/>
            </w:pPr>
            <w:r>
              <w:t>12.0</w:t>
            </w:r>
          </w:p>
        </w:tc>
        <w:tc>
          <w:tcPr>
            <w:tcW w:w="885" w:type="dxa"/>
            <w:vAlign w:val="center"/>
          </w:tcPr>
          <w:p>
            <w:pPr>
              <w:ind w:firstLine="0" w:firstLineChars="0"/>
              <w:jc w:val="center"/>
            </w:pPr>
            <w:r>
              <w:t>0.0</w:t>
            </w:r>
          </w:p>
        </w:tc>
        <w:tc>
          <w:tcPr>
            <w:tcW w:w="933" w:type="dxa"/>
            <w:vAlign w:val="center"/>
          </w:tcPr>
          <w:p>
            <w:pPr>
              <w:ind w:firstLine="0" w:firstLineChars="0"/>
              <w:jc w:val="center"/>
            </w:pPr>
            <w:r>
              <w:t>35.67</w:t>
            </w:r>
          </w:p>
        </w:tc>
        <w:tc>
          <w:tcPr>
            <w:tcW w:w="987" w:type="dxa"/>
            <w:vAlign w:val="center"/>
          </w:tcPr>
          <w:p>
            <w:pPr>
              <w:ind w:firstLine="0" w:firstLineChars="0"/>
              <w:jc w:val="center"/>
            </w:pPr>
            <w:r>
              <w:t>3</w:t>
            </w:r>
          </w:p>
        </w:tc>
        <w:tc>
          <w:tcPr>
            <w:tcW w:w="705" w:type="dxa"/>
            <w:vAlign w:val="center"/>
          </w:tcPr>
          <w:p>
            <w:pPr>
              <w:ind w:firstLine="0" w:firstLineChars="0"/>
              <w:jc w:val="center"/>
            </w:pPr>
            <w:r>
              <w:t>1</w:t>
            </w:r>
          </w:p>
        </w:tc>
        <w:tc>
          <w:tcPr>
            <w:tcW w:w="1006" w:type="dxa"/>
            <w:vAlign w:val="center"/>
          </w:tcPr>
          <w:p>
            <w:pPr>
              <w:ind w:firstLine="0" w:firstLineChars="0"/>
              <w:jc w:val="center"/>
            </w:pPr>
            <w: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080601</w:t>
            </w:r>
          </w:p>
        </w:tc>
        <w:tc>
          <w:tcPr>
            <w:tcW w:w="1065" w:type="dxa"/>
            <w:vAlign w:val="center"/>
          </w:tcPr>
          <w:p>
            <w:pPr>
              <w:ind w:firstLine="0" w:firstLineChars="0"/>
              <w:jc w:val="center"/>
            </w:pPr>
            <w:r>
              <w:t>电气工程及其自动化</w:t>
            </w:r>
          </w:p>
        </w:tc>
        <w:tc>
          <w:tcPr>
            <w:tcW w:w="1065" w:type="dxa"/>
            <w:vAlign w:val="center"/>
          </w:tcPr>
          <w:p>
            <w:pPr>
              <w:ind w:firstLine="0" w:firstLineChars="0"/>
              <w:jc w:val="center"/>
            </w:pPr>
            <w:r>
              <w:t>51.0</w:t>
            </w:r>
          </w:p>
        </w:tc>
        <w:tc>
          <w:tcPr>
            <w:tcW w:w="780" w:type="dxa"/>
            <w:vAlign w:val="center"/>
          </w:tcPr>
          <w:p>
            <w:pPr>
              <w:ind w:firstLine="0" w:firstLineChars="0"/>
              <w:jc w:val="center"/>
            </w:pPr>
            <w:r>
              <w:t>7.5</w:t>
            </w:r>
          </w:p>
        </w:tc>
        <w:tc>
          <w:tcPr>
            <w:tcW w:w="885" w:type="dxa"/>
            <w:vAlign w:val="center"/>
          </w:tcPr>
          <w:p>
            <w:pPr>
              <w:ind w:firstLine="0" w:firstLineChars="0"/>
              <w:jc w:val="center"/>
            </w:pPr>
            <w:r>
              <w:t>0.0</w:t>
            </w:r>
          </w:p>
        </w:tc>
        <w:tc>
          <w:tcPr>
            <w:tcW w:w="933" w:type="dxa"/>
            <w:vAlign w:val="center"/>
          </w:tcPr>
          <w:p>
            <w:pPr>
              <w:ind w:firstLine="0" w:firstLineChars="0"/>
              <w:jc w:val="center"/>
            </w:pPr>
            <w:r>
              <w:t>32.41</w:t>
            </w:r>
          </w:p>
        </w:tc>
        <w:tc>
          <w:tcPr>
            <w:tcW w:w="987" w:type="dxa"/>
            <w:vAlign w:val="center"/>
          </w:tcPr>
          <w:p>
            <w:pPr>
              <w:ind w:firstLine="0" w:firstLineChars="0"/>
              <w:jc w:val="center"/>
            </w:pPr>
            <w:r>
              <w:t>4</w:t>
            </w:r>
          </w:p>
        </w:tc>
        <w:tc>
          <w:tcPr>
            <w:tcW w:w="705" w:type="dxa"/>
            <w:vAlign w:val="center"/>
          </w:tcPr>
          <w:p>
            <w:pPr>
              <w:ind w:firstLine="0" w:firstLineChars="0"/>
              <w:jc w:val="center"/>
            </w:pPr>
            <w:r>
              <w:t>7</w:t>
            </w:r>
          </w:p>
        </w:tc>
        <w:tc>
          <w:tcPr>
            <w:tcW w:w="1006" w:type="dxa"/>
            <w:vAlign w:val="center"/>
          </w:tcPr>
          <w:p>
            <w:pPr>
              <w:ind w:firstLine="0" w:firstLineChars="0"/>
              <w:jc w:val="center"/>
            </w:pPr>
            <w:r>
              <w:t>194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080604T</w:t>
            </w:r>
          </w:p>
        </w:tc>
        <w:tc>
          <w:tcPr>
            <w:tcW w:w="1065" w:type="dxa"/>
            <w:vAlign w:val="center"/>
          </w:tcPr>
          <w:p>
            <w:pPr>
              <w:ind w:firstLine="0" w:firstLineChars="0"/>
              <w:jc w:val="center"/>
            </w:pPr>
            <w:r>
              <w:t>电气工程与智能控制</w:t>
            </w:r>
          </w:p>
        </w:tc>
        <w:tc>
          <w:tcPr>
            <w:tcW w:w="1065" w:type="dxa"/>
            <w:vAlign w:val="center"/>
          </w:tcPr>
          <w:p>
            <w:pPr>
              <w:ind w:firstLine="0" w:firstLineChars="0"/>
              <w:jc w:val="center"/>
            </w:pPr>
            <w:r>
              <w:t>46.0</w:t>
            </w:r>
          </w:p>
        </w:tc>
        <w:tc>
          <w:tcPr>
            <w:tcW w:w="780" w:type="dxa"/>
            <w:vAlign w:val="center"/>
          </w:tcPr>
          <w:p>
            <w:pPr>
              <w:ind w:firstLine="0" w:firstLineChars="0"/>
              <w:jc w:val="center"/>
            </w:pPr>
            <w:r>
              <w:t>10.5</w:t>
            </w:r>
          </w:p>
        </w:tc>
        <w:tc>
          <w:tcPr>
            <w:tcW w:w="885" w:type="dxa"/>
            <w:vAlign w:val="center"/>
          </w:tcPr>
          <w:p>
            <w:pPr>
              <w:ind w:firstLine="0" w:firstLineChars="0"/>
              <w:jc w:val="center"/>
            </w:pPr>
            <w:r>
              <w:t>0.0</w:t>
            </w:r>
          </w:p>
        </w:tc>
        <w:tc>
          <w:tcPr>
            <w:tcW w:w="933" w:type="dxa"/>
            <w:vAlign w:val="center"/>
          </w:tcPr>
          <w:p>
            <w:pPr>
              <w:ind w:firstLine="0" w:firstLineChars="0"/>
              <w:jc w:val="center"/>
            </w:pPr>
            <w:r>
              <w:t>31.74</w:t>
            </w:r>
          </w:p>
        </w:tc>
        <w:tc>
          <w:tcPr>
            <w:tcW w:w="987" w:type="dxa"/>
            <w:vAlign w:val="center"/>
          </w:tcPr>
          <w:p>
            <w:pPr>
              <w:ind w:firstLine="0" w:firstLineChars="0"/>
              <w:jc w:val="center"/>
            </w:pPr>
            <w:r>
              <w:t>0</w:t>
            </w:r>
          </w:p>
        </w:tc>
        <w:tc>
          <w:tcPr>
            <w:tcW w:w="705" w:type="dxa"/>
            <w:vAlign w:val="center"/>
          </w:tcPr>
          <w:p>
            <w:pPr>
              <w:ind w:firstLine="0" w:firstLineChars="0"/>
              <w:jc w:val="center"/>
            </w:pPr>
            <w:r>
              <w:t>7</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080803T</w:t>
            </w:r>
          </w:p>
        </w:tc>
        <w:tc>
          <w:tcPr>
            <w:tcW w:w="1065" w:type="dxa"/>
            <w:vAlign w:val="center"/>
          </w:tcPr>
          <w:p>
            <w:pPr>
              <w:ind w:firstLine="0" w:firstLineChars="0"/>
              <w:jc w:val="center"/>
            </w:pPr>
            <w:r>
              <w:t>机器人工程</w:t>
            </w:r>
          </w:p>
        </w:tc>
        <w:tc>
          <w:tcPr>
            <w:tcW w:w="1065" w:type="dxa"/>
            <w:vAlign w:val="center"/>
          </w:tcPr>
          <w:p>
            <w:pPr>
              <w:ind w:firstLine="0" w:firstLineChars="0"/>
              <w:jc w:val="center"/>
            </w:pPr>
            <w:r>
              <w:t>34.5</w:t>
            </w:r>
          </w:p>
        </w:tc>
        <w:tc>
          <w:tcPr>
            <w:tcW w:w="780" w:type="dxa"/>
            <w:vAlign w:val="center"/>
          </w:tcPr>
          <w:p>
            <w:pPr>
              <w:ind w:firstLine="0" w:firstLineChars="0"/>
              <w:jc w:val="center"/>
            </w:pPr>
            <w:r>
              <w:t>16.0</w:t>
            </w:r>
          </w:p>
        </w:tc>
        <w:tc>
          <w:tcPr>
            <w:tcW w:w="885" w:type="dxa"/>
            <w:vAlign w:val="center"/>
          </w:tcPr>
          <w:p>
            <w:pPr>
              <w:ind w:firstLine="0" w:firstLineChars="0"/>
              <w:jc w:val="center"/>
            </w:pPr>
            <w:r>
              <w:t>2.5</w:t>
            </w:r>
          </w:p>
        </w:tc>
        <w:tc>
          <w:tcPr>
            <w:tcW w:w="933" w:type="dxa"/>
            <w:vAlign w:val="center"/>
          </w:tcPr>
          <w:p>
            <w:pPr>
              <w:ind w:firstLine="0" w:firstLineChars="0"/>
              <w:jc w:val="center"/>
            </w:pPr>
            <w:r>
              <w:t>28.61</w:t>
            </w:r>
          </w:p>
        </w:tc>
        <w:tc>
          <w:tcPr>
            <w:tcW w:w="987" w:type="dxa"/>
            <w:vAlign w:val="center"/>
          </w:tcPr>
          <w:p>
            <w:pPr>
              <w:ind w:firstLine="0" w:firstLineChars="0"/>
              <w:jc w:val="center"/>
            </w:pPr>
            <w:r>
              <w:t>7</w:t>
            </w:r>
          </w:p>
        </w:tc>
        <w:tc>
          <w:tcPr>
            <w:tcW w:w="705" w:type="dxa"/>
            <w:vAlign w:val="center"/>
          </w:tcPr>
          <w:p>
            <w:pPr>
              <w:ind w:firstLine="0" w:firstLineChars="0"/>
              <w:jc w:val="center"/>
            </w:pPr>
            <w:r>
              <w:t>4</w:t>
            </w:r>
          </w:p>
        </w:tc>
        <w:tc>
          <w:tcPr>
            <w:tcW w:w="1006" w:type="dxa"/>
            <w:vAlign w:val="center"/>
          </w:tcPr>
          <w:p>
            <w:pPr>
              <w:ind w:firstLine="0" w:firstLineChars="0"/>
              <w:jc w:val="center"/>
            </w:pPr>
            <w:r>
              <w:t>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080917T</w:t>
            </w:r>
          </w:p>
        </w:tc>
        <w:tc>
          <w:tcPr>
            <w:tcW w:w="1065" w:type="dxa"/>
            <w:vAlign w:val="center"/>
          </w:tcPr>
          <w:p>
            <w:pPr>
              <w:ind w:firstLine="0" w:firstLineChars="0"/>
              <w:jc w:val="center"/>
            </w:pPr>
            <w:r>
              <w:t>区块链工程</w:t>
            </w:r>
          </w:p>
        </w:tc>
        <w:tc>
          <w:tcPr>
            <w:tcW w:w="1065" w:type="dxa"/>
            <w:vAlign w:val="center"/>
          </w:tcPr>
          <w:p>
            <w:pPr>
              <w:ind w:firstLine="0" w:firstLineChars="0"/>
              <w:jc w:val="center"/>
            </w:pPr>
            <w:r>
              <w:t>29.0</w:t>
            </w:r>
          </w:p>
        </w:tc>
        <w:tc>
          <w:tcPr>
            <w:tcW w:w="780" w:type="dxa"/>
            <w:vAlign w:val="center"/>
          </w:tcPr>
          <w:p>
            <w:pPr>
              <w:ind w:firstLine="0" w:firstLineChars="0"/>
              <w:jc w:val="center"/>
            </w:pPr>
            <w:r>
              <w:t>38.0</w:t>
            </w:r>
          </w:p>
        </w:tc>
        <w:tc>
          <w:tcPr>
            <w:tcW w:w="885" w:type="dxa"/>
            <w:vAlign w:val="center"/>
          </w:tcPr>
          <w:p>
            <w:pPr>
              <w:ind w:firstLine="0" w:firstLineChars="0"/>
              <w:jc w:val="center"/>
            </w:pPr>
            <w:r>
              <w:t>2.0</w:t>
            </w:r>
          </w:p>
        </w:tc>
        <w:tc>
          <w:tcPr>
            <w:tcW w:w="933" w:type="dxa"/>
            <w:vAlign w:val="center"/>
          </w:tcPr>
          <w:p>
            <w:pPr>
              <w:ind w:firstLine="0" w:firstLineChars="0"/>
              <w:jc w:val="center"/>
            </w:pPr>
            <w:r>
              <w:t>39.88</w:t>
            </w:r>
          </w:p>
        </w:tc>
        <w:tc>
          <w:tcPr>
            <w:tcW w:w="987" w:type="dxa"/>
            <w:vAlign w:val="center"/>
          </w:tcPr>
          <w:p>
            <w:pPr>
              <w:ind w:firstLine="0" w:firstLineChars="0"/>
              <w:jc w:val="center"/>
            </w:pPr>
            <w:r>
              <w:t>1</w:t>
            </w:r>
          </w:p>
        </w:tc>
        <w:tc>
          <w:tcPr>
            <w:tcW w:w="705" w:type="dxa"/>
            <w:vAlign w:val="center"/>
          </w:tcPr>
          <w:p>
            <w:pPr>
              <w:ind w:firstLine="0" w:firstLineChars="0"/>
              <w:jc w:val="center"/>
            </w:pPr>
            <w:r>
              <w:t>6</w:t>
            </w:r>
          </w:p>
        </w:tc>
        <w:tc>
          <w:tcPr>
            <w:tcW w:w="1006" w:type="dxa"/>
            <w:vAlign w:val="center"/>
          </w:tcPr>
          <w:p>
            <w:pPr>
              <w:ind w:firstLine="0" w:firstLineChars="0"/>
              <w:jc w:val="center"/>
            </w:pPr>
            <w:r>
              <w:t>287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081002</w:t>
            </w:r>
          </w:p>
        </w:tc>
        <w:tc>
          <w:tcPr>
            <w:tcW w:w="1065" w:type="dxa"/>
            <w:vAlign w:val="center"/>
          </w:tcPr>
          <w:p>
            <w:pPr>
              <w:ind w:firstLine="0" w:firstLineChars="0"/>
              <w:jc w:val="center"/>
            </w:pPr>
            <w:r>
              <w:t>建筑环境与能源应用工程</w:t>
            </w:r>
          </w:p>
        </w:tc>
        <w:tc>
          <w:tcPr>
            <w:tcW w:w="1065" w:type="dxa"/>
            <w:vAlign w:val="center"/>
          </w:tcPr>
          <w:p>
            <w:pPr>
              <w:ind w:firstLine="0" w:firstLineChars="0"/>
              <w:jc w:val="center"/>
            </w:pPr>
            <w:r>
              <w:t>49.5</w:t>
            </w:r>
          </w:p>
        </w:tc>
        <w:tc>
          <w:tcPr>
            <w:tcW w:w="780" w:type="dxa"/>
            <w:vAlign w:val="center"/>
          </w:tcPr>
          <w:p>
            <w:pPr>
              <w:ind w:firstLine="0" w:firstLineChars="0"/>
              <w:jc w:val="center"/>
            </w:pPr>
            <w:r>
              <w:t>17.0</w:t>
            </w:r>
          </w:p>
        </w:tc>
        <w:tc>
          <w:tcPr>
            <w:tcW w:w="885" w:type="dxa"/>
            <w:vAlign w:val="center"/>
          </w:tcPr>
          <w:p>
            <w:pPr>
              <w:ind w:firstLine="0" w:firstLineChars="0"/>
              <w:jc w:val="center"/>
            </w:pPr>
            <w:r>
              <w:t>0.0</w:t>
            </w:r>
          </w:p>
        </w:tc>
        <w:tc>
          <w:tcPr>
            <w:tcW w:w="933" w:type="dxa"/>
            <w:vAlign w:val="center"/>
          </w:tcPr>
          <w:p>
            <w:pPr>
              <w:ind w:firstLine="0" w:firstLineChars="0"/>
              <w:jc w:val="center"/>
            </w:pPr>
            <w:r>
              <w:t>37.78</w:t>
            </w:r>
          </w:p>
        </w:tc>
        <w:tc>
          <w:tcPr>
            <w:tcW w:w="987" w:type="dxa"/>
            <w:vAlign w:val="center"/>
          </w:tcPr>
          <w:p>
            <w:pPr>
              <w:ind w:firstLine="0" w:firstLineChars="0"/>
              <w:jc w:val="center"/>
            </w:pPr>
            <w:r>
              <w:t>5</w:t>
            </w:r>
          </w:p>
        </w:tc>
        <w:tc>
          <w:tcPr>
            <w:tcW w:w="705" w:type="dxa"/>
            <w:vAlign w:val="center"/>
          </w:tcPr>
          <w:p>
            <w:pPr>
              <w:ind w:firstLine="0" w:firstLineChars="0"/>
              <w:jc w:val="center"/>
            </w:pPr>
            <w:r>
              <w:t>1</w:t>
            </w:r>
          </w:p>
        </w:tc>
        <w:tc>
          <w:tcPr>
            <w:tcW w:w="1006" w:type="dxa"/>
            <w:vAlign w:val="center"/>
          </w:tcPr>
          <w:p>
            <w:pPr>
              <w:ind w:firstLine="0" w:firstLineChars="0"/>
              <w:jc w:val="center"/>
            </w:pPr>
            <w: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081005T</w:t>
            </w:r>
          </w:p>
        </w:tc>
        <w:tc>
          <w:tcPr>
            <w:tcW w:w="1065" w:type="dxa"/>
            <w:vAlign w:val="center"/>
          </w:tcPr>
          <w:p>
            <w:pPr>
              <w:ind w:firstLine="0" w:firstLineChars="0"/>
              <w:jc w:val="center"/>
            </w:pPr>
            <w:r>
              <w:t>城市地下空间工程</w:t>
            </w:r>
          </w:p>
        </w:tc>
        <w:tc>
          <w:tcPr>
            <w:tcW w:w="1065" w:type="dxa"/>
            <w:vAlign w:val="center"/>
          </w:tcPr>
          <w:p>
            <w:pPr>
              <w:ind w:firstLine="0" w:firstLineChars="0"/>
              <w:jc w:val="center"/>
            </w:pPr>
            <w:r>
              <w:t>38.0</w:t>
            </w:r>
          </w:p>
        </w:tc>
        <w:tc>
          <w:tcPr>
            <w:tcW w:w="780" w:type="dxa"/>
            <w:vAlign w:val="center"/>
          </w:tcPr>
          <w:p>
            <w:pPr>
              <w:ind w:firstLine="0" w:firstLineChars="0"/>
              <w:jc w:val="center"/>
            </w:pPr>
            <w:r>
              <w:t>15.5</w:t>
            </w:r>
          </w:p>
        </w:tc>
        <w:tc>
          <w:tcPr>
            <w:tcW w:w="885" w:type="dxa"/>
            <w:vAlign w:val="center"/>
          </w:tcPr>
          <w:p>
            <w:pPr>
              <w:ind w:firstLine="0" w:firstLineChars="0"/>
              <w:jc w:val="center"/>
            </w:pPr>
            <w:r>
              <w:t>0.0</w:t>
            </w:r>
          </w:p>
        </w:tc>
        <w:tc>
          <w:tcPr>
            <w:tcW w:w="933" w:type="dxa"/>
            <w:vAlign w:val="center"/>
          </w:tcPr>
          <w:p>
            <w:pPr>
              <w:ind w:firstLine="0" w:firstLineChars="0"/>
              <w:jc w:val="center"/>
            </w:pPr>
            <w:r>
              <w:t>32.42</w:t>
            </w:r>
          </w:p>
        </w:tc>
        <w:tc>
          <w:tcPr>
            <w:tcW w:w="987" w:type="dxa"/>
            <w:vAlign w:val="center"/>
          </w:tcPr>
          <w:p>
            <w:pPr>
              <w:ind w:firstLine="0" w:firstLineChars="0"/>
              <w:jc w:val="center"/>
            </w:pPr>
            <w:r>
              <w:t>6</w:t>
            </w:r>
          </w:p>
        </w:tc>
        <w:tc>
          <w:tcPr>
            <w:tcW w:w="705" w:type="dxa"/>
            <w:vAlign w:val="center"/>
          </w:tcPr>
          <w:p>
            <w:pPr>
              <w:ind w:firstLine="0" w:firstLineChars="0"/>
              <w:jc w:val="center"/>
            </w:pPr>
            <w:r>
              <w:t>2</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081201</w:t>
            </w:r>
          </w:p>
        </w:tc>
        <w:tc>
          <w:tcPr>
            <w:tcW w:w="1065" w:type="dxa"/>
            <w:vAlign w:val="center"/>
          </w:tcPr>
          <w:p>
            <w:pPr>
              <w:ind w:firstLine="0" w:firstLineChars="0"/>
              <w:jc w:val="center"/>
            </w:pPr>
            <w:r>
              <w:t>测绘工程</w:t>
            </w:r>
          </w:p>
        </w:tc>
        <w:tc>
          <w:tcPr>
            <w:tcW w:w="1065" w:type="dxa"/>
            <w:vAlign w:val="center"/>
          </w:tcPr>
          <w:p>
            <w:pPr>
              <w:ind w:firstLine="0" w:firstLineChars="0"/>
              <w:jc w:val="center"/>
            </w:pPr>
            <w:r>
              <w:t>51.5</w:t>
            </w:r>
          </w:p>
        </w:tc>
        <w:tc>
          <w:tcPr>
            <w:tcW w:w="780" w:type="dxa"/>
            <w:vAlign w:val="center"/>
          </w:tcPr>
          <w:p>
            <w:pPr>
              <w:ind w:firstLine="0" w:firstLineChars="0"/>
              <w:jc w:val="center"/>
            </w:pPr>
            <w:r>
              <w:t>16.5</w:t>
            </w:r>
          </w:p>
        </w:tc>
        <w:tc>
          <w:tcPr>
            <w:tcW w:w="885" w:type="dxa"/>
            <w:vAlign w:val="center"/>
          </w:tcPr>
          <w:p>
            <w:pPr>
              <w:ind w:firstLine="0" w:firstLineChars="0"/>
              <w:jc w:val="center"/>
            </w:pPr>
            <w:r>
              <w:t>0.0</w:t>
            </w:r>
          </w:p>
        </w:tc>
        <w:tc>
          <w:tcPr>
            <w:tcW w:w="933" w:type="dxa"/>
            <w:vAlign w:val="center"/>
          </w:tcPr>
          <w:p>
            <w:pPr>
              <w:ind w:firstLine="0" w:firstLineChars="0"/>
              <w:jc w:val="center"/>
            </w:pPr>
            <w:r>
              <w:t>40.0</w:t>
            </w:r>
          </w:p>
        </w:tc>
        <w:tc>
          <w:tcPr>
            <w:tcW w:w="987" w:type="dxa"/>
            <w:vAlign w:val="center"/>
          </w:tcPr>
          <w:p>
            <w:pPr>
              <w:ind w:firstLine="0" w:firstLineChars="0"/>
              <w:jc w:val="center"/>
            </w:pPr>
            <w:r>
              <w:t>3</w:t>
            </w:r>
          </w:p>
        </w:tc>
        <w:tc>
          <w:tcPr>
            <w:tcW w:w="705" w:type="dxa"/>
            <w:vAlign w:val="center"/>
          </w:tcPr>
          <w:p>
            <w:pPr>
              <w:ind w:firstLine="0" w:firstLineChars="0"/>
              <w:jc w:val="center"/>
            </w:pPr>
            <w:r>
              <w:t>6</w:t>
            </w:r>
          </w:p>
        </w:tc>
        <w:tc>
          <w:tcPr>
            <w:tcW w:w="1006" w:type="dxa"/>
            <w:vAlign w:val="center"/>
          </w:tcPr>
          <w:p>
            <w:pPr>
              <w:ind w:firstLine="0" w:firstLineChars="0"/>
              <w:jc w:val="center"/>
            </w:pPr>
            <w:r>
              <w:t>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081301</w:t>
            </w:r>
          </w:p>
        </w:tc>
        <w:tc>
          <w:tcPr>
            <w:tcW w:w="1065" w:type="dxa"/>
            <w:vAlign w:val="center"/>
          </w:tcPr>
          <w:p>
            <w:pPr>
              <w:ind w:firstLine="0" w:firstLineChars="0"/>
              <w:jc w:val="center"/>
            </w:pPr>
            <w:r>
              <w:t>化学工程与工艺</w:t>
            </w:r>
          </w:p>
        </w:tc>
        <w:tc>
          <w:tcPr>
            <w:tcW w:w="1065" w:type="dxa"/>
            <w:vAlign w:val="center"/>
          </w:tcPr>
          <w:p>
            <w:pPr>
              <w:ind w:firstLine="0" w:firstLineChars="0"/>
              <w:jc w:val="center"/>
            </w:pPr>
            <w:r>
              <w:t>43.0</w:t>
            </w:r>
          </w:p>
        </w:tc>
        <w:tc>
          <w:tcPr>
            <w:tcW w:w="780" w:type="dxa"/>
            <w:vAlign w:val="center"/>
          </w:tcPr>
          <w:p>
            <w:pPr>
              <w:ind w:firstLine="0" w:firstLineChars="0"/>
              <w:jc w:val="center"/>
            </w:pPr>
            <w:r>
              <w:t>15.0</w:t>
            </w:r>
          </w:p>
        </w:tc>
        <w:tc>
          <w:tcPr>
            <w:tcW w:w="885" w:type="dxa"/>
            <w:vAlign w:val="center"/>
          </w:tcPr>
          <w:p>
            <w:pPr>
              <w:ind w:firstLine="0" w:firstLineChars="0"/>
              <w:jc w:val="center"/>
            </w:pPr>
            <w:r>
              <w:t>2.0</w:t>
            </w:r>
          </w:p>
        </w:tc>
        <w:tc>
          <w:tcPr>
            <w:tcW w:w="933" w:type="dxa"/>
            <w:vAlign w:val="center"/>
          </w:tcPr>
          <w:p>
            <w:pPr>
              <w:ind w:firstLine="0" w:firstLineChars="0"/>
              <w:jc w:val="center"/>
            </w:pPr>
            <w:r>
              <w:t>32.4</w:t>
            </w:r>
          </w:p>
        </w:tc>
        <w:tc>
          <w:tcPr>
            <w:tcW w:w="987" w:type="dxa"/>
            <w:vAlign w:val="center"/>
          </w:tcPr>
          <w:p>
            <w:pPr>
              <w:ind w:firstLine="0" w:firstLineChars="0"/>
              <w:jc w:val="center"/>
            </w:pPr>
            <w:r>
              <w:t>8</w:t>
            </w:r>
          </w:p>
        </w:tc>
        <w:tc>
          <w:tcPr>
            <w:tcW w:w="705" w:type="dxa"/>
            <w:vAlign w:val="center"/>
          </w:tcPr>
          <w:p>
            <w:pPr>
              <w:ind w:firstLine="0" w:firstLineChars="0"/>
              <w:jc w:val="center"/>
            </w:pPr>
            <w:r>
              <w:t>4</w:t>
            </w:r>
          </w:p>
        </w:tc>
        <w:tc>
          <w:tcPr>
            <w:tcW w:w="1006" w:type="dxa"/>
            <w:vAlign w:val="center"/>
          </w:tcPr>
          <w:p>
            <w:pPr>
              <w:ind w:firstLine="0" w:firstLineChars="0"/>
              <w:jc w:val="center"/>
            </w:pPr>
            <w:r>
              <w:t>268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081304T</w:t>
            </w:r>
          </w:p>
        </w:tc>
        <w:tc>
          <w:tcPr>
            <w:tcW w:w="1065" w:type="dxa"/>
            <w:vAlign w:val="center"/>
          </w:tcPr>
          <w:p>
            <w:pPr>
              <w:ind w:firstLine="0" w:firstLineChars="0"/>
              <w:jc w:val="center"/>
            </w:pPr>
            <w:r>
              <w:t>能源化学工程</w:t>
            </w:r>
          </w:p>
        </w:tc>
        <w:tc>
          <w:tcPr>
            <w:tcW w:w="1065" w:type="dxa"/>
            <w:vAlign w:val="center"/>
          </w:tcPr>
          <w:p>
            <w:pPr>
              <w:ind w:firstLine="0" w:firstLineChars="0"/>
              <w:jc w:val="center"/>
            </w:pPr>
            <w:r>
              <w:t>33.0</w:t>
            </w:r>
          </w:p>
        </w:tc>
        <w:tc>
          <w:tcPr>
            <w:tcW w:w="780" w:type="dxa"/>
            <w:vAlign w:val="center"/>
          </w:tcPr>
          <w:p>
            <w:pPr>
              <w:ind w:firstLine="0" w:firstLineChars="0"/>
              <w:jc w:val="center"/>
            </w:pPr>
            <w:r>
              <w:t>17.0</w:t>
            </w:r>
          </w:p>
        </w:tc>
        <w:tc>
          <w:tcPr>
            <w:tcW w:w="885" w:type="dxa"/>
            <w:vAlign w:val="center"/>
          </w:tcPr>
          <w:p>
            <w:pPr>
              <w:ind w:firstLine="0" w:firstLineChars="0"/>
              <w:jc w:val="center"/>
            </w:pPr>
            <w:r>
              <w:t>0.0</w:t>
            </w:r>
          </w:p>
        </w:tc>
        <w:tc>
          <w:tcPr>
            <w:tcW w:w="933" w:type="dxa"/>
            <w:vAlign w:val="center"/>
          </w:tcPr>
          <w:p>
            <w:pPr>
              <w:ind w:firstLine="0" w:firstLineChars="0"/>
              <w:jc w:val="center"/>
            </w:pPr>
            <w:r>
              <w:t>27.47</w:t>
            </w:r>
          </w:p>
        </w:tc>
        <w:tc>
          <w:tcPr>
            <w:tcW w:w="987" w:type="dxa"/>
            <w:vAlign w:val="center"/>
          </w:tcPr>
          <w:p>
            <w:pPr>
              <w:ind w:firstLine="0" w:firstLineChars="0"/>
              <w:jc w:val="center"/>
            </w:pPr>
            <w:r>
              <w:t>1</w:t>
            </w:r>
          </w:p>
        </w:tc>
        <w:tc>
          <w:tcPr>
            <w:tcW w:w="705" w:type="dxa"/>
            <w:vAlign w:val="center"/>
          </w:tcPr>
          <w:p>
            <w:pPr>
              <w:ind w:firstLine="0" w:firstLineChars="0"/>
              <w:jc w:val="center"/>
            </w:pPr>
            <w:r>
              <w:t>2</w:t>
            </w:r>
          </w:p>
        </w:tc>
        <w:tc>
          <w:tcPr>
            <w:tcW w:w="1006" w:type="dxa"/>
            <w:vAlign w:val="center"/>
          </w:tcPr>
          <w:p>
            <w:pPr>
              <w:ind w:firstLine="0" w:firstLineChars="0"/>
              <w:jc w:val="center"/>
            </w:pPr>
            <w: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081403</w:t>
            </w:r>
          </w:p>
        </w:tc>
        <w:tc>
          <w:tcPr>
            <w:tcW w:w="1065" w:type="dxa"/>
            <w:vAlign w:val="center"/>
          </w:tcPr>
          <w:p>
            <w:pPr>
              <w:ind w:firstLine="0" w:firstLineChars="0"/>
              <w:jc w:val="center"/>
            </w:pPr>
            <w:r>
              <w:t>资源勘查工程</w:t>
            </w:r>
          </w:p>
        </w:tc>
        <w:tc>
          <w:tcPr>
            <w:tcW w:w="1065" w:type="dxa"/>
            <w:vAlign w:val="center"/>
          </w:tcPr>
          <w:p>
            <w:pPr>
              <w:ind w:firstLine="0" w:firstLineChars="0"/>
              <w:jc w:val="center"/>
            </w:pPr>
            <w:r>
              <w:t>55.5</w:t>
            </w:r>
          </w:p>
        </w:tc>
        <w:tc>
          <w:tcPr>
            <w:tcW w:w="780" w:type="dxa"/>
            <w:vAlign w:val="center"/>
          </w:tcPr>
          <w:p>
            <w:pPr>
              <w:ind w:firstLine="0" w:firstLineChars="0"/>
              <w:jc w:val="center"/>
            </w:pPr>
            <w:r>
              <w:t>20.1</w:t>
            </w:r>
          </w:p>
        </w:tc>
        <w:tc>
          <w:tcPr>
            <w:tcW w:w="885" w:type="dxa"/>
            <w:vAlign w:val="center"/>
          </w:tcPr>
          <w:p>
            <w:pPr>
              <w:ind w:firstLine="0" w:firstLineChars="0"/>
              <w:jc w:val="center"/>
            </w:pPr>
            <w:r>
              <w:t>0.0</w:t>
            </w:r>
          </w:p>
        </w:tc>
        <w:tc>
          <w:tcPr>
            <w:tcW w:w="933" w:type="dxa"/>
            <w:vAlign w:val="center"/>
          </w:tcPr>
          <w:p>
            <w:pPr>
              <w:ind w:firstLine="0" w:firstLineChars="0"/>
              <w:jc w:val="center"/>
            </w:pPr>
            <w:r>
              <w:t>41.2</w:t>
            </w:r>
          </w:p>
        </w:tc>
        <w:tc>
          <w:tcPr>
            <w:tcW w:w="987" w:type="dxa"/>
            <w:vAlign w:val="center"/>
          </w:tcPr>
          <w:p>
            <w:pPr>
              <w:ind w:firstLine="0" w:firstLineChars="0"/>
              <w:jc w:val="center"/>
            </w:pPr>
            <w:r>
              <w:t>11</w:t>
            </w:r>
          </w:p>
        </w:tc>
        <w:tc>
          <w:tcPr>
            <w:tcW w:w="705" w:type="dxa"/>
            <w:vAlign w:val="center"/>
          </w:tcPr>
          <w:p>
            <w:pPr>
              <w:ind w:firstLine="0" w:firstLineChars="0"/>
              <w:jc w:val="center"/>
            </w:pPr>
            <w:r>
              <w:t>18</w:t>
            </w:r>
          </w:p>
        </w:tc>
        <w:tc>
          <w:tcPr>
            <w:tcW w:w="1006" w:type="dxa"/>
            <w:vAlign w:val="center"/>
          </w:tcPr>
          <w:p>
            <w:pPr>
              <w:ind w:firstLine="0" w:firstLineChars="0"/>
              <w:jc w:val="center"/>
            </w:pPr>
            <w:r>
              <w:t>338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081404T</w:t>
            </w:r>
          </w:p>
        </w:tc>
        <w:tc>
          <w:tcPr>
            <w:tcW w:w="1065" w:type="dxa"/>
            <w:vAlign w:val="center"/>
          </w:tcPr>
          <w:p>
            <w:pPr>
              <w:ind w:firstLine="0" w:firstLineChars="0"/>
              <w:jc w:val="center"/>
            </w:pPr>
            <w:r>
              <w:t>地下水科学与工程</w:t>
            </w:r>
          </w:p>
        </w:tc>
        <w:tc>
          <w:tcPr>
            <w:tcW w:w="1065" w:type="dxa"/>
            <w:vAlign w:val="center"/>
          </w:tcPr>
          <w:p>
            <w:pPr>
              <w:ind w:firstLine="0" w:firstLineChars="0"/>
              <w:jc w:val="center"/>
            </w:pPr>
            <w:r>
              <w:t>51.0</w:t>
            </w:r>
          </w:p>
        </w:tc>
        <w:tc>
          <w:tcPr>
            <w:tcW w:w="780" w:type="dxa"/>
            <w:vAlign w:val="center"/>
          </w:tcPr>
          <w:p>
            <w:pPr>
              <w:ind w:firstLine="0" w:firstLineChars="0"/>
              <w:jc w:val="center"/>
            </w:pPr>
            <w:r>
              <w:t>18.5</w:t>
            </w:r>
          </w:p>
        </w:tc>
        <w:tc>
          <w:tcPr>
            <w:tcW w:w="885" w:type="dxa"/>
            <w:vAlign w:val="center"/>
          </w:tcPr>
          <w:p>
            <w:pPr>
              <w:ind w:firstLine="0" w:firstLineChars="0"/>
              <w:jc w:val="center"/>
            </w:pPr>
            <w:r>
              <w:t>2.0</w:t>
            </w:r>
          </w:p>
        </w:tc>
        <w:tc>
          <w:tcPr>
            <w:tcW w:w="933" w:type="dxa"/>
            <w:vAlign w:val="center"/>
          </w:tcPr>
          <w:p>
            <w:pPr>
              <w:ind w:firstLine="0" w:firstLineChars="0"/>
              <w:jc w:val="center"/>
            </w:pPr>
            <w:r>
              <w:t>37.57</w:t>
            </w:r>
          </w:p>
        </w:tc>
        <w:tc>
          <w:tcPr>
            <w:tcW w:w="987" w:type="dxa"/>
            <w:vAlign w:val="center"/>
          </w:tcPr>
          <w:p>
            <w:pPr>
              <w:ind w:firstLine="0" w:firstLineChars="0"/>
              <w:jc w:val="center"/>
            </w:pPr>
            <w:r>
              <w:t>8</w:t>
            </w:r>
          </w:p>
        </w:tc>
        <w:tc>
          <w:tcPr>
            <w:tcW w:w="705" w:type="dxa"/>
            <w:vAlign w:val="center"/>
          </w:tcPr>
          <w:p>
            <w:pPr>
              <w:ind w:firstLine="0" w:firstLineChars="0"/>
              <w:jc w:val="center"/>
            </w:pPr>
            <w:r>
              <w:t>18</w:t>
            </w:r>
          </w:p>
        </w:tc>
        <w:tc>
          <w:tcPr>
            <w:tcW w:w="1006" w:type="dxa"/>
            <w:vAlign w:val="center"/>
          </w:tcPr>
          <w:p>
            <w:pPr>
              <w:ind w:firstLine="0" w:firstLineChars="0"/>
              <w:jc w:val="center"/>
            </w:pPr>
            <w:r>
              <w:t>338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081501</w:t>
            </w:r>
          </w:p>
        </w:tc>
        <w:tc>
          <w:tcPr>
            <w:tcW w:w="1065" w:type="dxa"/>
            <w:vAlign w:val="center"/>
          </w:tcPr>
          <w:p>
            <w:pPr>
              <w:ind w:firstLine="0" w:firstLineChars="0"/>
              <w:jc w:val="center"/>
            </w:pPr>
            <w:r>
              <w:t>采矿工程</w:t>
            </w:r>
          </w:p>
        </w:tc>
        <w:tc>
          <w:tcPr>
            <w:tcW w:w="1065" w:type="dxa"/>
            <w:vAlign w:val="center"/>
          </w:tcPr>
          <w:p>
            <w:pPr>
              <w:ind w:firstLine="0" w:firstLineChars="0"/>
              <w:jc w:val="center"/>
            </w:pPr>
            <w:r>
              <w:t>48.0</w:t>
            </w:r>
          </w:p>
        </w:tc>
        <w:tc>
          <w:tcPr>
            <w:tcW w:w="780" w:type="dxa"/>
            <w:vAlign w:val="center"/>
          </w:tcPr>
          <w:p>
            <w:pPr>
              <w:ind w:firstLine="0" w:firstLineChars="0"/>
              <w:jc w:val="center"/>
            </w:pPr>
            <w:r>
              <w:t>3.5</w:t>
            </w:r>
          </w:p>
        </w:tc>
        <w:tc>
          <w:tcPr>
            <w:tcW w:w="885" w:type="dxa"/>
            <w:vAlign w:val="center"/>
          </w:tcPr>
          <w:p>
            <w:pPr>
              <w:ind w:firstLine="0" w:firstLineChars="0"/>
              <w:jc w:val="center"/>
            </w:pPr>
            <w:r>
              <w:t>2.0</w:t>
            </w:r>
          </w:p>
        </w:tc>
        <w:tc>
          <w:tcPr>
            <w:tcW w:w="933" w:type="dxa"/>
            <w:vAlign w:val="center"/>
          </w:tcPr>
          <w:p>
            <w:pPr>
              <w:ind w:firstLine="0" w:firstLineChars="0"/>
              <w:jc w:val="center"/>
            </w:pPr>
            <w:r>
              <w:t>28.53</w:t>
            </w:r>
          </w:p>
        </w:tc>
        <w:tc>
          <w:tcPr>
            <w:tcW w:w="987" w:type="dxa"/>
            <w:vAlign w:val="center"/>
          </w:tcPr>
          <w:p>
            <w:pPr>
              <w:ind w:firstLine="0" w:firstLineChars="0"/>
              <w:jc w:val="center"/>
            </w:pPr>
            <w:r>
              <w:t>12</w:t>
            </w:r>
          </w:p>
        </w:tc>
        <w:tc>
          <w:tcPr>
            <w:tcW w:w="705" w:type="dxa"/>
            <w:vAlign w:val="center"/>
          </w:tcPr>
          <w:p>
            <w:pPr>
              <w:ind w:firstLine="0" w:firstLineChars="0"/>
              <w:jc w:val="center"/>
            </w:pPr>
            <w:r>
              <w:t>8</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081504</w:t>
            </w:r>
          </w:p>
        </w:tc>
        <w:tc>
          <w:tcPr>
            <w:tcW w:w="1065" w:type="dxa"/>
            <w:vAlign w:val="center"/>
          </w:tcPr>
          <w:p>
            <w:pPr>
              <w:ind w:firstLine="0" w:firstLineChars="0"/>
              <w:jc w:val="center"/>
            </w:pPr>
            <w:r>
              <w:t>油气储运工程</w:t>
            </w:r>
          </w:p>
        </w:tc>
        <w:tc>
          <w:tcPr>
            <w:tcW w:w="1065" w:type="dxa"/>
            <w:vAlign w:val="center"/>
          </w:tcPr>
          <w:p>
            <w:pPr>
              <w:ind w:firstLine="0" w:firstLineChars="0"/>
              <w:jc w:val="center"/>
            </w:pPr>
            <w:r>
              <w:t>52.5</w:t>
            </w:r>
          </w:p>
        </w:tc>
        <w:tc>
          <w:tcPr>
            <w:tcW w:w="780" w:type="dxa"/>
            <w:vAlign w:val="center"/>
          </w:tcPr>
          <w:p>
            <w:pPr>
              <w:ind w:firstLine="0" w:firstLineChars="0"/>
              <w:jc w:val="center"/>
            </w:pPr>
            <w:r>
              <w:t>7.38</w:t>
            </w:r>
          </w:p>
        </w:tc>
        <w:tc>
          <w:tcPr>
            <w:tcW w:w="885" w:type="dxa"/>
            <w:vAlign w:val="center"/>
          </w:tcPr>
          <w:p>
            <w:pPr>
              <w:ind w:firstLine="0" w:firstLineChars="0"/>
              <w:jc w:val="center"/>
            </w:pPr>
            <w:r>
              <w:t>0.0</w:t>
            </w:r>
          </w:p>
        </w:tc>
        <w:tc>
          <w:tcPr>
            <w:tcW w:w="933" w:type="dxa"/>
            <w:vAlign w:val="center"/>
          </w:tcPr>
          <w:p>
            <w:pPr>
              <w:ind w:firstLine="0" w:firstLineChars="0"/>
              <w:jc w:val="center"/>
            </w:pPr>
            <w:r>
              <w:t>33.26</w:t>
            </w:r>
          </w:p>
        </w:tc>
        <w:tc>
          <w:tcPr>
            <w:tcW w:w="987" w:type="dxa"/>
            <w:vAlign w:val="center"/>
          </w:tcPr>
          <w:p>
            <w:pPr>
              <w:ind w:firstLine="0" w:firstLineChars="0"/>
              <w:jc w:val="center"/>
            </w:pPr>
            <w:r>
              <w:t>8</w:t>
            </w:r>
          </w:p>
        </w:tc>
        <w:tc>
          <w:tcPr>
            <w:tcW w:w="705" w:type="dxa"/>
            <w:vAlign w:val="center"/>
          </w:tcPr>
          <w:p>
            <w:pPr>
              <w:ind w:firstLine="0" w:firstLineChars="0"/>
              <w:jc w:val="center"/>
            </w:pPr>
            <w:r>
              <w:t>3</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082505T</w:t>
            </w:r>
          </w:p>
        </w:tc>
        <w:tc>
          <w:tcPr>
            <w:tcW w:w="1065" w:type="dxa"/>
            <w:vAlign w:val="center"/>
          </w:tcPr>
          <w:p>
            <w:pPr>
              <w:ind w:firstLine="0" w:firstLineChars="0"/>
              <w:jc w:val="center"/>
            </w:pPr>
            <w:r>
              <w:t>环保设备工程</w:t>
            </w:r>
          </w:p>
        </w:tc>
        <w:tc>
          <w:tcPr>
            <w:tcW w:w="1065" w:type="dxa"/>
            <w:vAlign w:val="center"/>
          </w:tcPr>
          <w:p>
            <w:pPr>
              <w:ind w:firstLine="0" w:firstLineChars="0"/>
              <w:jc w:val="center"/>
            </w:pPr>
            <w:r>
              <w:t>46.5</w:t>
            </w:r>
          </w:p>
        </w:tc>
        <w:tc>
          <w:tcPr>
            <w:tcW w:w="780" w:type="dxa"/>
            <w:vAlign w:val="center"/>
          </w:tcPr>
          <w:p>
            <w:pPr>
              <w:ind w:firstLine="0" w:firstLineChars="0"/>
              <w:jc w:val="center"/>
            </w:pPr>
            <w:r>
              <w:t>14.75</w:t>
            </w:r>
          </w:p>
        </w:tc>
        <w:tc>
          <w:tcPr>
            <w:tcW w:w="885" w:type="dxa"/>
            <w:vAlign w:val="center"/>
          </w:tcPr>
          <w:p>
            <w:pPr>
              <w:ind w:firstLine="0" w:firstLineChars="0"/>
              <w:jc w:val="center"/>
            </w:pPr>
            <w:r>
              <w:t>2.0</w:t>
            </w:r>
          </w:p>
        </w:tc>
        <w:tc>
          <w:tcPr>
            <w:tcW w:w="933" w:type="dxa"/>
            <w:vAlign w:val="center"/>
          </w:tcPr>
          <w:p>
            <w:pPr>
              <w:ind w:firstLine="0" w:firstLineChars="0"/>
              <w:jc w:val="center"/>
            </w:pPr>
            <w:r>
              <w:t>34.6</w:t>
            </w:r>
          </w:p>
        </w:tc>
        <w:tc>
          <w:tcPr>
            <w:tcW w:w="987" w:type="dxa"/>
            <w:vAlign w:val="center"/>
          </w:tcPr>
          <w:p>
            <w:pPr>
              <w:ind w:firstLine="0" w:firstLineChars="0"/>
              <w:jc w:val="center"/>
            </w:pPr>
            <w:r>
              <w:t>4</w:t>
            </w:r>
          </w:p>
        </w:tc>
        <w:tc>
          <w:tcPr>
            <w:tcW w:w="705" w:type="dxa"/>
            <w:vAlign w:val="center"/>
          </w:tcPr>
          <w:p>
            <w:pPr>
              <w:ind w:firstLine="0" w:firstLineChars="0"/>
              <w:jc w:val="center"/>
            </w:pPr>
            <w:r>
              <w:t>3</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082901</w:t>
            </w:r>
          </w:p>
        </w:tc>
        <w:tc>
          <w:tcPr>
            <w:tcW w:w="1065" w:type="dxa"/>
            <w:vAlign w:val="center"/>
          </w:tcPr>
          <w:p>
            <w:pPr>
              <w:ind w:firstLine="0" w:firstLineChars="0"/>
              <w:jc w:val="center"/>
            </w:pPr>
            <w:r>
              <w:t>安全工程</w:t>
            </w:r>
          </w:p>
        </w:tc>
        <w:tc>
          <w:tcPr>
            <w:tcW w:w="1065" w:type="dxa"/>
            <w:vAlign w:val="center"/>
          </w:tcPr>
          <w:p>
            <w:pPr>
              <w:ind w:firstLine="0" w:firstLineChars="0"/>
              <w:jc w:val="center"/>
            </w:pPr>
            <w:r>
              <w:t>42.0</w:t>
            </w:r>
          </w:p>
        </w:tc>
        <w:tc>
          <w:tcPr>
            <w:tcW w:w="780" w:type="dxa"/>
            <w:vAlign w:val="center"/>
          </w:tcPr>
          <w:p>
            <w:pPr>
              <w:ind w:firstLine="0" w:firstLineChars="0"/>
              <w:jc w:val="center"/>
            </w:pPr>
            <w:r>
              <w:t>17.5</w:t>
            </w:r>
          </w:p>
        </w:tc>
        <w:tc>
          <w:tcPr>
            <w:tcW w:w="885" w:type="dxa"/>
            <w:vAlign w:val="center"/>
          </w:tcPr>
          <w:p>
            <w:pPr>
              <w:ind w:firstLine="0" w:firstLineChars="0"/>
              <w:jc w:val="center"/>
            </w:pPr>
            <w:r>
              <w:t>2.0</w:t>
            </w:r>
          </w:p>
        </w:tc>
        <w:tc>
          <w:tcPr>
            <w:tcW w:w="933" w:type="dxa"/>
            <w:vAlign w:val="center"/>
          </w:tcPr>
          <w:p>
            <w:pPr>
              <w:ind w:firstLine="0" w:firstLineChars="0"/>
              <w:jc w:val="center"/>
            </w:pPr>
            <w:r>
              <w:t>33.62</w:t>
            </w:r>
          </w:p>
        </w:tc>
        <w:tc>
          <w:tcPr>
            <w:tcW w:w="987" w:type="dxa"/>
            <w:vAlign w:val="center"/>
          </w:tcPr>
          <w:p>
            <w:pPr>
              <w:ind w:firstLine="0" w:firstLineChars="0"/>
              <w:jc w:val="center"/>
            </w:pPr>
            <w:r>
              <w:t>9</w:t>
            </w:r>
          </w:p>
        </w:tc>
        <w:tc>
          <w:tcPr>
            <w:tcW w:w="705" w:type="dxa"/>
            <w:vAlign w:val="center"/>
          </w:tcPr>
          <w:p>
            <w:pPr>
              <w:ind w:firstLine="0" w:firstLineChars="0"/>
              <w:jc w:val="center"/>
            </w:pPr>
            <w:r>
              <w:t>4</w:t>
            </w:r>
          </w:p>
        </w:tc>
        <w:tc>
          <w:tcPr>
            <w:tcW w:w="1006" w:type="dxa"/>
            <w:vAlign w:val="center"/>
          </w:tcPr>
          <w:p>
            <w:pPr>
              <w:ind w:firstLine="0" w:firstLineChars="0"/>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120102</w:t>
            </w:r>
          </w:p>
        </w:tc>
        <w:tc>
          <w:tcPr>
            <w:tcW w:w="1065" w:type="dxa"/>
            <w:vAlign w:val="center"/>
          </w:tcPr>
          <w:p>
            <w:pPr>
              <w:ind w:firstLine="0" w:firstLineChars="0"/>
              <w:jc w:val="center"/>
            </w:pPr>
            <w:r>
              <w:t>信息管理与信息系统</w:t>
            </w:r>
          </w:p>
        </w:tc>
        <w:tc>
          <w:tcPr>
            <w:tcW w:w="1065" w:type="dxa"/>
            <w:vAlign w:val="center"/>
          </w:tcPr>
          <w:p>
            <w:pPr>
              <w:ind w:firstLine="0" w:firstLineChars="0"/>
              <w:jc w:val="center"/>
            </w:pPr>
            <w:r>
              <w:t>29.0</w:t>
            </w:r>
          </w:p>
        </w:tc>
        <w:tc>
          <w:tcPr>
            <w:tcW w:w="780" w:type="dxa"/>
            <w:vAlign w:val="center"/>
          </w:tcPr>
          <w:p>
            <w:pPr>
              <w:ind w:firstLine="0" w:firstLineChars="0"/>
              <w:jc w:val="center"/>
            </w:pPr>
            <w:r>
              <w:t>33.0</w:t>
            </w:r>
          </w:p>
        </w:tc>
        <w:tc>
          <w:tcPr>
            <w:tcW w:w="885" w:type="dxa"/>
            <w:vAlign w:val="center"/>
          </w:tcPr>
          <w:p>
            <w:pPr>
              <w:ind w:firstLine="0" w:firstLineChars="0"/>
              <w:jc w:val="center"/>
            </w:pPr>
            <w:r>
              <w:t>2.0</w:t>
            </w:r>
          </w:p>
        </w:tc>
        <w:tc>
          <w:tcPr>
            <w:tcW w:w="933" w:type="dxa"/>
            <w:vAlign w:val="center"/>
          </w:tcPr>
          <w:p>
            <w:pPr>
              <w:ind w:firstLine="0" w:firstLineChars="0"/>
              <w:jc w:val="center"/>
            </w:pPr>
            <w:r>
              <w:t>36.9</w:t>
            </w:r>
          </w:p>
        </w:tc>
        <w:tc>
          <w:tcPr>
            <w:tcW w:w="987" w:type="dxa"/>
            <w:vAlign w:val="center"/>
          </w:tcPr>
          <w:p>
            <w:pPr>
              <w:ind w:firstLine="0" w:firstLineChars="0"/>
              <w:jc w:val="center"/>
            </w:pPr>
            <w:r>
              <w:t>2</w:t>
            </w:r>
          </w:p>
        </w:tc>
        <w:tc>
          <w:tcPr>
            <w:tcW w:w="705" w:type="dxa"/>
            <w:vAlign w:val="center"/>
          </w:tcPr>
          <w:p>
            <w:pPr>
              <w:ind w:firstLine="0" w:firstLineChars="0"/>
              <w:jc w:val="center"/>
            </w:pPr>
            <w:r>
              <w:t>8</w:t>
            </w:r>
          </w:p>
        </w:tc>
        <w:tc>
          <w:tcPr>
            <w:tcW w:w="1006" w:type="dxa"/>
            <w:vAlign w:val="center"/>
          </w:tcPr>
          <w:p>
            <w:pPr>
              <w:ind w:firstLine="0" w:firstLineChars="0"/>
              <w:jc w:val="center"/>
            </w:pPr>
            <w:r>
              <w:t>287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120204</w:t>
            </w:r>
          </w:p>
        </w:tc>
        <w:tc>
          <w:tcPr>
            <w:tcW w:w="1065" w:type="dxa"/>
            <w:vAlign w:val="center"/>
          </w:tcPr>
          <w:p>
            <w:pPr>
              <w:ind w:firstLine="0" w:firstLineChars="0"/>
              <w:jc w:val="center"/>
            </w:pPr>
            <w:r>
              <w:t>财务管理</w:t>
            </w:r>
          </w:p>
        </w:tc>
        <w:tc>
          <w:tcPr>
            <w:tcW w:w="1065" w:type="dxa"/>
            <w:vAlign w:val="center"/>
          </w:tcPr>
          <w:p>
            <w:pPr>
              <w:ind w:firstLine="0" w:firstLineChars="0"/>
              <w:jc w:val="center"/>
            </w:pPr>
            <w:r>
              <w:t>21.0</w:t>
            </w:r>
          </w:p>
        </w:tc>
        <w:tc>
          <w:tcPr>
            <w:tcW w:w="780" w:type="dxa"/>
            <w:vAlign w:val="center"/>
          </w:tcPr>
          <w:p>
            <w:pPr>
              <w:ind w:firstLine="0" w:firstLineChars="0"/>
              <w:jc w:val="center"/>
            </w:pPr>
            <w:r>
              <w:t>22.5</w:t>
            </w:r>
          </w:p>
        </w:tc>
        <w:tc>
          <w:tcPr>
            <w:tcW w:w="885" w:type="dxa"/>
            <w:vAlign w:val="center"/>
          </w:tcPr>
          <w:p>
            <w:pPr>
              <w:ind w:firstLine="0" w:firstLineChars="0"/>
              <w:jc w:val="center"/>
            </w:pPr>
            <w:r>
              <w:t>0.0</w:t>
            </w:r>
          </w:p>
        </w:tc>
        <w:tc>
          <w:tcPr>
            <w:tcW w:w="933" w:type="dxa"/>
            <w:vAlign w:val="center"/>
          </w:tcPr>
          <w:p>
            <w:pPr>
              <w:ind w:firstLine="0" w:firstLineChars="0"/>
              <w:jc w:val="center"/>
            </w:pPr>
            <w:r>
              <w:t>26.69</w:t>
            </w:r>
          </w:p>
        </w:tc>
        <w:tc>
          <w:tcPr>
            <w:tcW w:w="987" w:type="dxa"/>
            <w:vAlign w:val="center"/>
          </w:tcPr>
          <w:p>
            <w:pPr>
              <w:ind w:firstLine="0" w:firstLineChars="0"/>
              <w:jc w:val="center"/>
            </w:pPr>
            <w:r>
              <w:t>3</w:t>
            </w:r>
          </w:p>
        </w:tc>
        <w:tc>
          <w:tcPr>
            <w:tcW w:w="705" w:type="dxa"/>
            <w:vAlign w:val="center"/>
          </w:tcPr>
          <w:p>
            <w:pPr>
              <w:ind w:firstLine="0" w:firstLineChars="0"/>
              <w:jc w:val="center"/>
            </w:pPr>
            <w:r>
              <w:t>2</w:t>
            </w:r>
          </w:p>
        </w:tc>
        <w:tc>
          <w:tcPr>
            <w:tcW w:w="1006" w:type="dxa"/>
            <w:vAlign w:val="center"/>
          </w:tcPr>
          <w:p>
            <w:pPr>
              <w:ind w:firstLine="0" w:firstLineChars="0"/>
              <w:jc w:val="center"/>
            </w:pPr>
            <w:r>
              <w:t>434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pPr>
            <w:r>
              <w:t>全校校均</w:t>
            </w:r>
          </w:p>
        </w:tc>
        <w:tc>
          <w:tcPr>
            <w:tcW w:w="1065" w:type="dxa"/>
            <w:vAlign w:val="center"/>
          </w:tcPr>
          <w:p>
            <w:pPr>
              <w:ind w:firstLine="0" w:firstLineChars="0"/>
              <w:jc w:val="center"/>
            </w:pPr>
            <w:r>
              <w:t>/</w:t>
            </w:r>
          </w:p>
        </w:tc>
        <w:tc>
          <w:tcPr>
            <w:tcW w:w="1065" w:type="dxa"/>
            <w:vAlign w:val="center"/>
          </w:tcPr>
          <w:p>
            <w:pPr>
              <w:ind w:firstLine="0" w:firstLineChars="0"/>
              <w:jc w:val="center"/>
            </w:pPr>
            <w:r>
              <w:t>43.56</w:t>
            </w:r>
          </w:p>
        </w:tc>
        <w:tc>
          <w:tcPr>
            <w:tcW w:w="780" w:type="dxa"/>
            <w:vAlign w:val="center"/>
          </w:tcPr>
          <w:p>
            <w:pPr>
              <w:ind w:firstLine="0" w:firstLineChars="0"/>
              <w:jc w:val="center"/>
            </w:pPr>
            <w:r>
              <w:t>15.85</w:t>
            </w:r>
          </w:p>
        </w:tc>
        <w:tc>
          <w:tcPr>
            <w:tcW w:w="885" w:type="dxa"/>
            <w:vAlign w:val="center"/>
          </w:tcPr>
          <w:p>
            <w:pPr>
              <w:ind w:firstLine="0" w:firstLineChars="0"/>
              <w:jc w:val="center"/>
            </w:pPr>
            <w:r>
              <w:t>0.71</w:t>
            </w:r>
          </w:p>
        </w:tc>
        <w:tc>
          <w:tcPr>
            <w:tcW w:w="933" w:type="dxa"/>
            <w:vAlign w:val="center"/>
          </w:tcPr>
          <w:p>
            <w:pPr>
              <w:ind w:firstLine="0" w:firstLineChars="0"/>
              <w:jc w:val="center"/>
            </w:pPr>
            <w:r>
              <w:t>33.66</w:t>
            </w:r>
          </w:p>
        </w:tc>
        <w:tc>
          <w:tcPr>
            <w:tcW w:w="987" w:type="dxa"/>
            <w:vAlign w:val="center"/>
          </w:tcPr>
          <w:p>
            <w:pPr>
              <w:ind w:firstLine="0" w:firstLineChars="0"/>
              <w:jc w:val="center"/>
            </w:pPr>
            <w:r>
              <w:t>9.19</w:t>
            </w:r>
          </w:p>
        </w:tc>
        <w:tc>
          <w:tcPr>
            <w:tcW w:w="705" w:type="dxa"/>
            <w:vAlign w:val="center"/>
          </w:tcPr>
          <w:p>
            <w:pPr>
              <w:ind w:firstLine="0" w:firstLineChars="0"/>
              <w:jc w:val="center"/>
            </w:pPr>
            <w:r>
              <w:t>3</w:t>
            </w:r>
          </w:p>
        </w:tc>
        <w:tc>
          <w:tcPr>
            <w:tcW w:w="1006" w:type="dxa"/>
            <w:vAlign w:val="center"/>
          </w:tcPr>
          <w:p>
            <w:pPr>
              <w:ind w:firstLine="0" w:firstLineChars="0"/>
              <w:jc w:val="center"/>
            </w:pPr>
            <w:r>
              <w:t>240</w:t>
            </w:r>
          </w:p>
        </w:tc>
      </w:tr>
    </w:tbl>
    <w:p>
      <w:pPr>
        <w:jc w:val="left"/>
      </w:pPr>
    </w:p>
    <w:p>
      <w:pPr>
        <w:jc w:val="left"/>
      </w:pPr>
      <w:r>
        <w:rPr>
          <w:rFonts w:hint="eastAsia"/>
        </w:rPr>
        <w:t>16．选修课学分占总学分比例（按学科门类、专业）（按学科门类统计参见表6）</w:t>
      </w:r>
    </w:p>
    <w:p>
      <w:pPr>
        <w:pStyle w:val="29"/>
        <w:rPr>
          <w:szCs w:val="21"/>
        </w:rPr>
      </w:pPr>
      <w:r>
        <w:rPr>
          <w:rFonts w:hint="eastAsia"/>
          <w:szCs w:val="21"/>
        </w:rPr>
        <w:t>附表6 各专业人才培养方案学时、学分情况</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1" w:hRule="atLeast"/>
          <w:tblHeader/>
          <w:jc w:val="center"/>
        </w:trPr>
        <w:tc>
          <w:tcPr>
            <w:tcW w:w="1036" w:type="dxa"/>
            <w:vMerge w:val="restart"/>
            <w:vAlign w:val="center"/>
          </w:tcPr>
          <w:p>
            <w:pPr>
              <w:ind w:firstLine="0" w:firstLineChars="0"/>
              <w:jc w:val="center"/>
              <w:rPr>
                <w:b/>
                <w:bCs/>
              </w:rPr>
            </w:pPr>
            <w:r>
              <w:rPr>
                <w:rFonts w:hint="eastAsia"/>
                <w:b/>
                <w:bCs/>
              </w:rPr>
              <w:t>专业代码</w:t>
            </w:r>
          </w:p>
        </w:tc>
        <w:tc>
          <w:tcPr>
            <w:tcW w:w="985" w:type="dxa"/>
            <w:vMerge w:val="restart"/>
            <w:vAlign w:val="center"/>
          </w:tcPr>
          <w:p>
            <w:pPr>
              <w:ind w:firstLine="0" w:firstLineChars="0"/>
              <w:jc w:val="center"/>
              <w:rPr>
                <w:b/>
                <w:bCs/>
              </w:rPr>
            </w:pPr>
            <w:r>
              <w:rPr>
                <w:rFonts w:hint="eastAsia"/>
                <w:b/>
                <w:bCs/>
              </w:rPr>
              <w:t>专业名称</w:t>
            </w:r>
          </w:p>
        </w:tc>
        <w:tc>
          <w:tcPr>
            <w:tcW w:w="4163" w:type="dxa"/>
            <w:gridSpan w:val="5"/>
            <w:vAlign w:val="center"/>
          </w:tcPr>
          <w:p>
            <w:pPr>
              <w:ind w:firstLine="0" w:firstLineChars="0"/>
              <w:jc w:val="center"/>
              <w:rPr>
                <w:b/>
                <w:bCs/>
              </w:rPr>
            </w:pPr>
            <w:r>
              <w:rPr>
                <w:rFonts w:hint="eastAsia"/>
                <w:b/>
                <w:bCs/>
              </w:rPr>
              <w:t>学时数</w:t>
            </w:r>
          </w:p>
        </w:tc>
        <w:tc>
          <w:tcPr>
            <w:tcW w:w="2338" w:type="dxa"/>
            <w:gridSpan w:val="3"/>
            <w:vAlign w:val="center"/>
          </w:tcPr>
          <w:p>
            <w:pPr>
              <w:ind w:firstLine="0" w:firstLineChars="0"/>
              <w:jc w:val="center"/>
              <w:rPr>
                <w:b/>
                <w:bCs/>
              </w:rPr>
            </w:pPr>
            <w:r>
              <w:rPr>
                <w:rFonts w:hint="eastAsia"/>
                <w:b/>
                <w:bCs/>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1" w:hRule="atLeast"/>
          <w:tblHeader/>
          <w:jc w:val="center"/>
        </w:trPr>
        <w:tc>
          <w:tcPr>
            <w:tcW w:w="1036" w:type="dxa"/>
            <w:vMerge w:val="continue"/>
            <w:vAlign w:val="center"/>
          </w:tcPr>
          <w:p>
            <w:pPr>
              <w:ind w:firstLine="0" w:firstLineChars="0"/>
              <w:jc w:val="center"/>
              <w:rPr>
                <w:b/>
                <w:bCs/>
              </w:rPr>
            </w:pPr>
          </w:p>
        </w:tc>
        <w:tc>
          <w:tcPr>
            <w:tcW w:w="985" w:type="dxa"/>
            <w:vMerge w:val="continue"/>
            <w:vAlign w:val="center"/>
          </w:tcPr>
          <w:p>
            <w:pPr>
              <w:ind w:firstLine="0" w:firstLineChars="0"/>
              <w:jc w:val="center"/>
              <w:rPr>
                <w:b/>
                <w:bCs/>
              </w:rPr>
            </w:pPr>
          </w:p>
        </w:tc>
        <w:tc>
          <w:tcPr>
            <w:tcW w:w="1111" w:type="dxa"/>
            <w:vMerge w:val="restart"/>
            <w:vAlign w:val="center"/>
          </w:tcPr>
          <w:p>
            <w:pPr>
              <w:ind w:firstLine="0" w:firstLineChars="0"/>
              <w:jc w:val="center"/>
              <w:rPr>
                <w:b/>
                <w:bCs/>
              </w:rPr>
            </w:pPr>
            <w:r>
              <w:rPr>
                <w:rFonts w:hint="eastAsia"/>
                <w:b/>
                <w:bCs/>
              </w:rPr>
              <w:t>总数</w:t>
            </w:r>
          </w:p>
        </w:tc>
        <w:tc>
          <w:tcPr>
            <w:tcW w:w="1427" w:type="dxa"/>
            <w:gridSpan w:val="2"/>
            <w:vAlign w:val="center"/>
          </w:tcPr>
          <w:p>
            <w:pPr>
              <w:ind w:firstLine="0" w:firstLineChars="0"/>
              <w:jc w:val="center"/>
              <w:rPr>
                <w:b/>
                <w:bCs/>
              </w:rPr>
            </w:pPr>
            <w:r>
              <w:rPr>
                <w:rFonts w:hint="eastAsia"/>
                <w:b/>
                <w:bCs/>
              </w:rPr>
              <w:t>其中</w:t>
            </w:r>
          </w:p>
        </w:tc>
        <w:tc>
          <w:tcPr>
            <w:tcW w:w="1625" w:type="dxa"/>
            <w:gridSpan w:val="2"/>
            <w:vAlign w:val="center"/>
          </w:tcPr>
          <w:p>
            <w:pPr>
              <w:ind w:firstLine="0" w:firstLineChars="0"/>
              <w:jc w:val="center"/>
              <w:rPr>
                <w:b/>
                <w:bCs/>
              </w:rPr>
            </w:pPr>
            <w:r>
              <w:rPr>
                <w:rFonts w:hint="eastAsia"/>
                <w:b/>
                <w:bCs/>
              </w:rPr>
              <w:t>其中</w:t>
            </w:r>
          </w:p>
        </w:tc>
        <w:tc>
          <w:tcPr>
            <w:tcW w:w="912" w:type="dxa"/>
            <w:vMerge w:val="restart"/>
            <w:vAlign w:val="center"/>
          </w:tcPr>
          <w:p>
            <w:pPr>
              <w:ind w:firstLine="0" w:firstLineChars="0"/>
              <w:jc w:val="center"/>
              <w:rPr>
                <w:b/>
                <w:bCs/>
              </w:rPr>
            </w:pPr>
            <w:r>
              <w:rPr>
                <w:rFonts w:hint="eastAsia"/>
                <w:b/>
                <w:bCs/>
              </w:rPr>
              <w:t>总数</w:t>
            </w:r>
          </w:p>
        </w:tc>
        <w:tc>
          <w:tcPr>
            <w:tcW w:w="1426" w:type="dxa"/>
            <w:gridSpan w:val="2"/>
            <w:vAlign w:val="center"/>
          </w:tcPr>
          <w:p>
            <w:pPr>
              <w:ind w:firstLine="0" w:firstLineChars="0"/>
              <w:jc w:val="center"/>
              <w:rPr>
                <w:b/>
                <w:bCs/>
              </w:rPr>
            </w:pPr>
            <w:r>
              <w:rPr>
                <w:rFonts w:hint="eastAsia"/>
                <w:b/>
                <w:bCs/>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1" w:hRule="atLeast"/>
          <w:tblHeader/>
          <w:jc w:val="center"/>
        </w:trPr>
        <w:tc>
          <w:tcPr>
            <w:tcW w:w="1036" w:type="dxa"/>
            <w:vMerge w:val="continue"/>
            <w:vAlign w:val="center"/>
          </w:tcPr>
          <w:p>
            <w:pPr>
              <w:ind w:firstLine="0" w:firstLineChars="0"/>
              <w:jc w:val="center"/>
              <w:rPr>
                <w:b/>
                <w:bCs/>
              </w:rPr>
            </w:pPr>
          </w:p>
        </w:tc>
        <w:tc>
          <w:tcPr>
            <w:tcW w:w="985" w:type="dxa"/>
            <w:vMerge w:val="continue"/>
            <w:vAlign w:val="center"/>
          </w:tcPr>
          <w:p>
            <w:pPr>
              <w:ind w:firstLine="0" w:firstLineChars="0"/>
              <w:jc w:val="center"/>
              <w:rPr>
                <w:b/>
                <w:bCs/>
              </w:rPr>
            </w:pPr>
          </w:p>
        </w:tc>
        <w:tc>
          <w:tcPr>
            <w:tcW w:w="1111" w:type="dxa"/>
            <w:vMerge w:val="continue"/>
            <w:vAlign w:val="center"/>
          </w:tcPr>
          <w:p>
            <w:pPr>
              <w:ind w:firstLine="0" w:firstLineChars="0"/>
              <w:jc w:val="center"/>
              <w:rPr>
                <w:b/>
                <w:bCs/>
              </w:rPr>
            </w:pPr>
          </w:p>
        </w:tc>
        <w:tc>
          <w:tcPr>
            <w:tcW w:w="713" w:type="dxa"/>
            <w:vAlign w:val="center"/>
          </w:tcPr>
          <w:p>
            <w:pPr>
              <w:ind w:firstLine="0" w:firstLineChars="0"/>
              <w:jc w:val="center"/>
              <w:rPr>
                <w:b/>
                <w:bCs/>
              </w:rPr>
            </w:pPr>
            <w:r>
              <w:rPr>
                <w:rFonts w:hint="eastAsia"/>
                <w:b/>
                <w:bCs/>
              </w:rPr>
              <w:t>必修课占比（%）</w:t>
            </w:r>
          </w:p>
        </w:tc>
        <w:tc>
          <w:tcPr>
            <w:tcW w:w="714" w:type="dxa"/>
            <w:vAlign w:val="center"/>
          </w:tcPr>
          <w:p>
            <w:pPr>
              <w:ind w:firstLine="0" w:firstLineChars="0"/>
              <w:jc w:val="center"/>
              <w:rPr>
                <w:b/>
                <w:bCs/>
              </w:rPr>
            </w:pPr>
            <w:r>
              <w:rPr>
                <w:rFonts w:hint="eastAsia"/>
                <w:b/>
                <w:bCs/>
              </w:rPr>
              <w:t>选修课占比（%）</w:t>
            </w:r>
          </w:p>
        </w:tc>
        <w:tc>
          <w:tcPr>
            <w:tcW w:w="713" w:type="dxa"/>
            <w:vAlign w:val="center"/>
          </w:tcPr>
          <w:p>
            <w:pPr>
              <w:ind w:firstLine="0" w:firstLineChars="0"/>
              <w:jc w:val="center"/>
              <w:rPr>
                <w:b/>
                <w:bCs/>
              </w:rPr>
            </w:pPr>
            <w:r>
              <w:rPr>
                <w:rFonts w:hint="eastAsia"/>
                <w:b/>
                <w:bCs/>
              </w:rPr>
              <w:t>理论教学占比（%）</w:t>
            </w:r>
          </w:p>
        </w:tc>
        <w:tc>
          <w:tcPr>
            <w:tcW w:w="912" w:type="dxa"/>
            <w:vAlign w:val="center"/>
          </w:tcPr>
          <w:p>
            <w:pPr>
              <w:ind w:firstLine="0" w:firstLineChars="0"/>
              <w:jc w:val="center"/>
              <w:rPr>
                <w:b/>
                <w:bCs/>
              </w:rPr>
            </w:pPr>
            <w:r>
              <w:rPr>
                <w:rFonts w:hint="eastAsia"/>
                <w:b/>
                <w:bCs/>
              </w:rPr>
              <w:t>实验教学占比（%）</w:t>
            </w:r>
          </w:p>
        </w:tc>
        <w:tc>
          <w:tcPr>
            <w:tcW w:w="912" w:type="dxa"/>
            <w:vMerge w:val="continue"/>
            <w:vAlign w:val="center"/>
          </w:tcPr>
          <w:p>
            <w:pPr>
              <w:ind w:firstLine="0" w:firstLineChars="0"/>
              <w:jc w:val="center"/>
              <w:rPr>
                <w:b/>
                <w:bCs/>
              </w:rPr>
            </w:pPr>
          </w:p>
        </w:tc>
        <w:tc>
          <w:tcPr>
            <w:tcW w:w="713" w:type="dxa"/>
            <w:vAlign w:val="center"/>
          </w:tcPr>
          <w:p>
            <w:pPr>
              <w:ind w:firstLine="0" w:firstLineChars="0"/>
              <w:jc w:val="center"/>
              <w:rPr>
                <w:b/>
                <w:bCs/>
              </w:rPr>
            </w:pPr>
            <w:r>
              <w:rPr>
                <w:rFonts w:hint="eastAsia"/>
                <w:b/>
                <w:bCs/>
              </w:rPr>
              <w:t>必修课占比（%）</w:t>
            </w:r>
          </w:p>
        </w:tc>
        <w:tc>
          <w:tcPr>
            <w:tcW w:w="713" w:type="dxa"/>
            <w:vAlign w:val="center"/>
          </w:tcPr>
          <w:p>
            <w:pPr>
              <w:ind w:firstLine="0" w:firstLineChars="0"/>
              <w:jc w:val="center"/>
              <w:rPr>
                <w:b/>
                <w:bCs/>
              </w:rPr>
            </w:pPr>
            <w:r>
              <w:rPr>
                <w:rFonts w:hint="eastAsia"/>
                <w:b/>
                <w:bCs/>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120204</w:t>
            </w:r>
          </w:p>
        </w:tc>
        <w:tc>
          <w:tcPr>
            <w:tcW w:w="985" w:type="dxa"/>
            <w:vAlign w:val="center"/>
          </w:tcPr>
          <w:p>
            <w:pPr>
              <w:ind w:firstLine="0" w:firstLineChars="0"/>
              <w:jc w:val="center"/>
            </w:pPr>
            <w:r>
              <w:t>财务管理</w:t>
            </w:r>
          </w:p>
        </w:tc>
        <w:tc>
          <w:tcPr>
            <w:tcW w:w="1111" w:type="dxa"/>
            <w:vAlign w:val="center"/>
          </w:tcPr>
          <w:p>
            <w:pPr>
              <w:ind w:firstLine="0" w:firstLineChars="0"/>
              <w:jc w:val="center"/>
            </w:pPr>
            <w:r>
              <w:t>2404.00</w:t>
            </w:r>
          </w:p>
        </w:tc>
        <w:tc>
          <w:tcPr>
            <w:tcW w:w="713" w:type="dxa"/>
            <w:vAlign w:val="center"/>
          </w:tcPr>
          <w:p>
            <w:pPr>
              <w:ind w:firstLine="0" w:firstLineChars="0"/>
              <w:jc w:val="center"/>
            </w:pPr>
            <w:r>
              <w:t>82.36</w:t>
            </w:r>
          </w:p>
        </w:tc>
        <w:tc>
          <w:tcPr>
            <w:tcW w:w="714" w:type="dxa"/>
            <w:vAlign w:val="center"/>
          </w:tcPr>
          <w:p>
            <w:pPr>
              <w:ind w:firstLine="0" w:firstLineChars="0"/>
              <w:jc w:val="center"/>
            </w:pPr>
            <w:r>
              <w:t>17.64</w:t>
            </w:r>
          </w:p>
        </w:tc>
        <w:tc>
          <w:tcPr>
            <w:tcW w:w="713" w:type="dxa"/>
            <w:vAlign w:val="center"/>
          </w:tcPr>
          <w:p>
            <w:pPr>
              <w:ind w:firstLine="0" w:firstLineChars="0"/>
              <w:jc w:val="center"/>
            </w:pPr>
            <w:r>
              <w:t>81.95</w:t>
            </w:r>
          </w:p>
        </w:tc>
        <w:tc>
          <w:tcPr>
            <w:tcW w:w="912" w:type="dxa"/>
            <w:vAlign w:val="center"/>
          </w:tcPr>
          <w:p>
            <w:pPr>
              <w:ind w:firstLine="0" w:firstLineChars="0"/>
              <w:jc w:val="center"/>
            </w:pPr>
            <w:r>
              <w:t>18.05</w:t>
            </w:r>
          </w:p>
        </w:tc>
        <w:tc>
          <w:tcPr>
            <w:tcW w:w="912" w:type="dxa"/>
            <w:vAlign w:val="center"/>
          </w:tcPr>
          <w:p>
            <w:pPr>
              <w:ind w:firstLine="0" w:firstLineChars="0"/>
              <w:jc w:val="center"/>
            </w:pPr>
            <w:r>
              <w:t>163.00</w:t>
            </w:r>
          </w:p>
        </w:tc>
        <w:tc>
          <w:tcPr>
            <w:tcW w:w="713" w:type="dxa"/>
            <w:vAlign w:val="center"/>
          </w:tcPr>
          <w:p>
            <w:pPr>
              <w:ind w:firstLine="0" w:firstLineChars="0"/>
              <w:jc w:val="center"/>
            </w:pPr>
            <w:r>
              <w:t>83.74</w:t>
            </w:r>
          </w:p>
        </w:tc>
        <w:tc>
          <w:tcPr>
            <w:tcW w:w="713" w:type="dxa"/>
            <w:vAlign w:val="center"/>
          </w:tcPr>
          <w:p>
            <w:pPr>
              <w:ind w:firstLine="0" w:firstLineChars="0"/>
              <w:jc w:val="center"/>
            </w:pPr>
            <w:r>
              <w:t>16.26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120102</w:t>
            </w:r>
          </w:p>
        </w:tc>
        <w:tc>
          <w:tcPr>
            <w:tcW w:w="985" w:type="dxa"/>
            <w:vAlign w:val="center"/>
          </w:tcPr>
          <w:p>
            <w:pPr>
              <w:ind w:firstLine="0" w:firstLineChars="0"/>
              <w:jc w:val="center"/>
            </w:pPr>
            <w:r>
              <w:t>信息管理与信息系统</w:t>
            </w:r>
          </w:p>
        </w:tc>
        <w:tc>
          <w:tcPr>
            <w:tcW w:w="1111" w:type="dxa"/>
            <w:vAlign w:val="center"/>
          </w:tcPr>
          <w:p>
            <w:pPr>
              <w:ind w:firstLine="0" w:firstLineChars="0"/>
              <w:jc w:val="center"/>
            </w:pPr>
            <w:r>
              <w:t>2292.00</w:t>
            </w:r>
          </w:p>
        </w:tc>
        <w:tc>
          <w:tcPr>
            <w:tcW w:w="713" w:type="dxa"/>
            <w:vAlign w:val="center"/>
          </w:tcPr>
          <w:p>
            <w:pPr>
              <w:ind w:firstLine="0" w:firstLineChars="0"/>
              <w:jc w:val="center"/>
            </w:pPr>
            <w:r>
              <w:t>80.45</w:t>
            </w:r>
          </w:p>
        </w:tc>
        <w:tc>
          <w:tcPr>
            <w:tcW w:w="714" w:type="dxa"/>
            <w:vAlign w:val="center"/>
          </w:tcPr>
          <w:p>
            <w:pPr>
              <w:ind w:firstLine="0" w:firstLineChars="0"/>
              <w:jc w:val="center"/>
            </w:pPr>
            <w:r>
              <w:t>19.55</w:t>
            </w:r>
          </w:p>
        </w:tc>
        <w:tc>
          <w:tcPr>
            <w:tcW w:w="713" w:type="dxa"/>
            <w:vAlign w:val="center"/>
          </w:tcPr>
          <w:p>
            <w:pPr>
              <w:ind w:firstLine="0" w:firstLineChars="0"/>
              <w:jc w:val="center"/>
            </w:pPr>
            <w:r>
              <w:t>75.57</w:t>
            </w:r>
          </w:p>
        </w:tc>
        <w:tc>
          <w:tcPr>
            <w:tcW w:w="912" w:type="dxa"/>
            <w:vAlign w:val="center"/>
          </w:tcPr>
          <w:p>
            <w:pPr>
              <w:ind w:firstLine="0" w:firstLineChars="0"/>
              <w:jc w:val="center"/>
            </w:pPr>
            <w:r>
              <w:t>24.43</w:t>
            </w:r>
          </w:p>
        </w:tc>
        <w:tc>
          <w:tcPr>
            <w:tcW w:w="912" w:type="dxa"/>
            <w:vAlign w:val="center"/>
          </w:tcPr>
          <w:p>
            <w:pPr>
              <w:ind w:firstLine="0" w:firstLineChars="0"/>
              <w:jc w:val="center"/>
            </w:pPr>
            <w:r>
              <w:t>168.00</w:t>
            </w:r>
          </w:p>
        </w:tc>
        <w:tc>
          <w:tcPr>
            <w:tcW w:w="713" w:type="dxa"/>
            <w:vAlign w:val="center"/>
          </w:tcPr>
          <w:p>
            <w:pPr>
              <w:ind w:firstLine="0" w:firstLineChars="0"/>
              <w:jc w:val="center"/>
            </w:pPr>
            <w:r>
              <w:t>64.88</w:t>
            </w:r>
          </w:p>
        </w:tc>
        <w:tc>
          <w:tcPr>
            <w:tcW w:w="713" w:type="dxa"/>
            <w:vAlign w:val="center"/>
          </w:tcPr>
          <w:p>
            <w:pPr>
              <w:ind w:firstLine="0" w:firstLineChars="0"/>
              <w:jc w:val="center"/>
            </w:pPr>
            <w:r>
              <w:t>16.67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082901</w:t>
            </w:r>
          </w:p>
        </w:tc>
        <w:tc>
          <w:tcPr>
            <w:tcW w:w="985" w:type="dxa"/>
            <w:vAlign w:val="center"/>
          </w:tcPr>
          <w:p>
            <w:pPr>
              <w:ind w:firstLine="0" w:firstLineChars="0"/>
              <w:jc w:val="center"/>
            </w:pPr>
            <w:r>
              <w:t>安全工程</w:t>
            </w:r>
          </w:p>
        </w:tc>
        <w:tc>
          <w:tcPr>
            <w:tcW w:w="1111" w:type="dxa"/>
            <w:vAlign w:val="center"/>
          </w:tcPr>
          <w:p>
            <w:pPr>
              <w:ind w:firstLine="0" w:firstLineChars="0"/>
              <w:jc w:val="center"/>
            </w:pPr>
            <w:r>
              <w:t>2082.00</w:t>
            </w:r>
          </w:p>
        </w:tc>
        <w:tc>
          <w:tcPr>
            <w:tcW w:w="713" w:type="dxa"/>
            <w:vAlign w:val="center"/>
          </w:tcPr>
          <w:p>
            <w:pPr>
              <w:ind w:firstLine="0" w:firstLineChars="0"/>
              <w:jc w:val="center"/>
            </w:pPr>
            <w:r>
              <w:t>13.45</w:t>
            </w:r>
          </w:p>
        </w:tc>
        <w:tc>
          <w:tcPr>
            <w:tcW w:w="714" w:type="dxa"/>
            <w:vAlign w:val="center"/>
          </w:tcPr>
          <w:p>
            <w:pPr>
              <w:ind w:firstLine="0" w:firstLineChars="0"/>
              <w:jc w:val="center"/>
            </w:pPr>
            <w:r>
              <w:t>86.55</w:t>
            </w:r>
          </w:p>
        </w:tc>
        <w:tc>
          <w:tcPr>
            <w:tcW w:w="713" w:type="dxa"/>
            <w:vAlign w:val="center"/>
          </w:tcPr>
          <w:p>
            <w:pPr>
              <w:ind w:firstLine="0" w:firstLineChars="0"/>
              <w:jc w:val="center"/>
            </w:pPr>
            <w:r>
              <w:t>88.66</w:t>
            </w:r>
          </w:p>
        </w:tc>
        <w:tc>
          <w:tcPr>
            <w:tcW w:w="912" w:type="dxa"/>
            <w:vAlign w:val="center"/>
          </w:tcPr>
          <w:p>
            <w:pPr>
              <w:ind w:firstLine="0" w:firstLineChars="0"/>
              <w:jc w:val="center"/>
            </w:pPr>
            <w:r>
              <w:t>9.80</w:t>
            </w:r>
          </w:p>
        </w:tc>
        <w:tc>
          <w:tcPr>
            <w:tcW w:w="912" w:type="dxa"/>
            <w:vAlign w:val="center"/>
          </w:tcPr>
          <w:p>
            <w:pPr>
              <w:ind w:firstLine="0" w:firstLineChars="0"/>
              <w:jc w:val="center"/>
            </w:pPr>
            <w:r>
              <w:t>177.00</w:t>
            </w:r>
          </w:p>
        </w:tc>
        <w:tc>
          <w:tcPr>
            <w:tcW w:w="713" w:type="dxa"/>
            <w:vAlign w:val="center"/>
          </w:tcPr>
          <w:p>
            <w:pPr>
              <w:ind w:firstLine="0" w:firstLineChars="0"/>
              <w:jc w:val="center"/>
            </w:pPr>
            <w:r>
              <w:t>61.58</w:t>
            </w:r>
          </w:p>
        </w:tc>
        <w:tc>
          <w:tcPr>
            <w:tcW w:w="713" w:type="dxa"/>
            <w:vAlign w:val="center"/>
          </w:tcPr>
          <w:p>
            <w:pPr>
              <w:ind w:firstLine="0" w:firstLineChars="0"/>
              <w:jc w:val="center"/>
            </w:pPr>
            <w:r>
              <w:t>9.89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082505T</w:t>
            </w:r>
          </w:p>
        </w:tc>
        <w:tc>
          <w:tcPr>
            <w:tcW w:w="985" w:type="dxa"/>
            <w:vAlign w:val="center"/>
          </w:tcPr>
          <w:p>
            <w:pPr>
              <w:ind w:firstLine="0" w:firstLineChars="0"/>
              <w:jc w:val="center"/>
            </w:pPr>
            <w:r>
              <w:t>环保设备工程</w:t>
            </w:r>
          </w:p>
        </w:tc>
        <w:tc>
          <w:tcPr>
            <w:tcW w:w="1111" w:type="dxa"/>
            <w:vAlign w:val="center"/>
          </w:tcPr>
          <w:p>
            <w:pPr>
              <w:ind w:firstLine="0" w:firstLineChars="0"/>
              <w:jc w:val="center"/>
            </w:pPr>
            <w:r>
              <w:t>2114.00</w:t>
            </w:r>
          </w:p>
        </w:tc>
        <w:tc>
          <w:tcPr>
            <w:tcW w:w="713" w:type="dxa"/>
            <w:vAlign w:val="center"/>
          </w:tcPr>
          <w:p>
            <w:pPr>
              <w:ind w:firstLine="0" w:firstLineChars="0"/>
              <w:jc w:val="center"/>
            </w:pPr>
            <w:r>
              <w:t>81.46</w:t>
            </w:r>
          </w:p>
        </w:tc>
        <w:tc>
          <w:tcPr>
            <w:tcW w:w="714" w:type="dxa"/>
            <w:vAlign w:val="center"/>
          </w:tcPr>
          <w:p>
            <w:pPr>
              <w:ind w:firstLine="0" w:firstLineChars="0"/>
              <w:jc w:val="center"/>
            </w:pPr>
            <w:r>
              <w:t>18.54</w:t>
            </w:r>
          </w:p>
        </w:tc>
        <w:tc>
          <w:tcPr>
            <w:tcW w:w="713" w:type="dxa"/>
            <w:vAlign w:val="center"/>
          </w:tcPr>
          <w:p>
            <w:pPr>
              <w:ind w:firstLine="0" w:firstLineChars="0"/>
              <w:jc w:val="center"/>
            </w:pPr>
            <w:r>
              <w:t>86.09</w:t>
            </w:r>
          </w:p>
        </w:tc>
        <w:tc>
          <w:tcPr>
            <w:tcW w:w="912" w:type="dxa"/>
            <w:vAlign w:val="center"/>
          </w:tcPr>
          <w:p>
            <w:pPr>
              <w:ind w:firstLine="0" w:firstLineChars="0"/>
              <w:jc w:val="center"/>
            </w:pPr>
            <w:r>
              <w:t>11.16</w:t>
            </w:r>
          </w:p>
        </w:tc>
        <w:tc>
          <w:tcPr>
            <w:tcW w:w="912" w:type="dxa"/>
            <w:vAlign w:val="center"/>
          </w:tcPr>
          <w:p>
            <w:pPr>
              <w:ind w:firstLine="0" w:firstLineChars="0"/>
              <w:jc w:val="center"/>
            </w:pPr>
            <w:r>
              <w:t>177.00</w:t>
            </w:r>
          </w:p>
        </w:tc>
        <w:tc>
          <w:tcPr>
            <w:tcW w:w="713" w:type="dxa"/>
            <w:vAlign w:val="center"/>
          </w:tcPr>
          <w:p>
            <w:pPr>
              <w:ind w:firstLine="0" w:firstLineChars="0"/>
              <w:jc w:val="center"/>
            </w:pPr>
            <w:r>
              <w:t>58.76</w:t>
            </w:r>
          </w:p>
        </w:tc>
        <w:tc>
          <w:tcPr>
            <w:tcW w:w="713" w:type="dxa"/>
            <w:vAlign w:val="center"/>
          </w:tcPr>
          <w:p>
            <w:pPr>
              <w:ind w:firstLine="0" w:firstLineChars="0"/>
              <w:jc w:val="center"/>
            </w:pPr>
            <w:r>
              <w:t>13.84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081504</w:t>
            </w:r>
          </w:p>
        </w:tc>
        <w:tc>
          <w:tcPr>
            <w:tcW w:w="985" w:type="dxa"/>
            <w:vAlign w:val="center"/>
          </w:tcPr>
          <w:p>
            <w:pPr>
              <w:ind w:firstLine="0" w:firstLineChars="0"/>
              <w:jc w:val="center"/>
            </w:pPr>
            <w:r>
              <w:t>油气储运工程</w:t>
            </w:r>
          </w:p>
        </w:tc>
        <w:tc>
          <w:tcPr>
            <w:tcW w:w="1111" w:type="dxa"/>
            <w:vAlign w:val="center"/>
          </w:tcPr>
          <w:p>
            <w:pPr>
              <w:ind w:firstLine="0" w:firstLineChars="0"/>
              <w:jc w:val="center"/>
            </w:pPr>
            <w:r>
              <w:t>2404.00</w:t>
            </w:r>
          </w:p>
        </w:tc>
        <w:tc>
          <w:tcPr>
            <w:tcW w:w="713" w:type="dxa"/>
            <w:vAlign w:val="center"/>
          </w:tcPr>
          <w:p>
            <w:pPr>
              <w:ind w:firstLine="0" w:firstLineChars="0"/>
              <w:jc w:val="center"/>
            </w:pPr>
            <w:r>
              <w:t>89.02</w:t>
            </w:r>
          </w:p>
        </w:tc>
        <w:tc>
          <w:tcPr>
            <w:tcW w:w="714" w:type="dxa"/>
            <w:vAlign w:val="center"/>
          </w:tcPr>
          <w:p>
            <w:pPr>
              <w:ind w:firstLine="0" w:firstLineChars="0"/>
              <w:jc w:val="center"/>
            </w:pPr>
            <w:r>
              <w:t>10.98</w:t>
            </w:r>
          </w:p>
        </w:tc>
        <w:tc>
          <w:tcPr>
            <w:tcW w:w="713" w:type="dxa"/>
            <w:vAlign w:val="center"/>
          </w:tcPr>
          <w:p>
            <w:pPr>
              <w:ind w:firstLine="0" w:firstLineChars="0"/>
              <w:jc w:val="center"/>
            </w:pPr>
            <w:r>
              <w:t>79.95</w:t>
            </w:r>
          </w:p>
        </w:tc>
        <w:tc>
          <w:tcPr>
            <w:tcW w:w="912" w:type="dxa"/>
            <w:vAlign w:val="center"/>
          </w:tcPr>
          <w:p>
            <w:pPr>
              <w:ind w:firstLine="0" w:firstLineChars="0"/>
              <w:jc w:val="center"/>
            </w:pPr>
            <w:r>
              <w:t>4.91</w:t>
            </w:r>
          </w:p>
        </w:tc>
        <w:tc>
          <w:tcPr>
            <w:tcW w:w="912" w:type="dxa"/>
            <w:vAlign w:val="center"/>
          </w:tcPr>
          <w:p>
            <w:pPr>
              <w:ind w:firstLine="0" w:firstLineChars="0"/>
              <w:jc w:val="center"/>
            </w:pPr>
            <w:r>
              <w:t>180.00</w:t>
            </w:r>
          </w:p>
        </w:tc>
        <w:tc>
          <w:tcPr>
            <w:tcW w:w="713" w:type="dxa"/>
            <w:vAlign w:val="center"/>
          </w:tcPr>
          <w:p>
            <w:pPr>
              <w:ind w:firstLine="0" w:firstLineChars="0"/>
              <w:jc w:val="center"/>
            </w:pPr>
            <w:r>
              <w:t>61.67</w:t>
            </w:r>
          </w:p>
        </w:tc>
        <w:tc>
          <w:tcPr>
            <w:tcW w:w="713" w:type="dxa"/>
            <w:vAlign w:val="center"/>
          </w:tcPr>
          <w:p>
            <w:pPr>
              <w:ind w:firstLine="0" w:firstLineChars="0"/>
              <w:jc w:val="center"/>
            </w:pPr>
            <w:r>
              <w:t>9.17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jc w:val="center"/>
        </w:trPr>
        <w:tc>
          <w:tcPr>
            <w:tcW w:w="1036" w:type="dxa"/>
            <w:vAlign w:val="center"/>
          </w:tcPr>
          <w:p>
            <w:pPr>
              <w:ind w:firstLine="0" w:firstLineChars="0"/>
              <w:jc w:val="center"/>
            </w:pPr>
            <w:r>
              <w:t>081501</w:t>
            </w:r>
          </w:p>
        </w:tc>
        <w:tc>
          <w:tcPr>
            <w:tcW w:w="985" w:type="dxa"/>
            <w:vAlign w:val="center"/>
          </w:tcPr>
          <w:p>
            <w:pPr>
              <w:ind w:firstLine="0" w:firstLineChars="0"/>
              <w:jc w:val="center"/>
            </w:pPr>
            <w:r>
              <w:t>采矿工程</w:t>
            </w:r>
          </w:p>
        </w:tc>
        <w:tc>
          <w:tcPr>
            <w:tcW w:w="1111" w:type="dxa"/>
            <w:vAlign w:val="center"/>
          </w:tcPr>
          <w:p>
            <w:pPr>
              <w:ind w:firstLine="0" w:firstLineChars="0"/>
              <w:jc w:val="center"/>
            </w:pPr>
            <w:r>
              <w:t>2396.00</w:t>
            </w:r>
          </w:p>
        </w:tc>
        <w:tc>
          <w:tcPr>
            <w:tcW w:w="713" w:type="dxa"/>
            <w:vAlign w:val="center"/>
          </w:tcPr>
          <w:p>
            <w:pPr>
              <w:ind w:firstLine="0" w:firstLineChars="0"/>
              <w:jc w:val="center"/>
            </w:pPr>
            <w:r>
              <w:t>80.30</w:t>
            </w:r>
          </w:p>
        </w:tc>
        <w:tc>
          <w:tcPr>
            <w:tcW w:w="714" w:type="dxa"/>
            <w:vAlign w:val="center"/>
          </w:tcPr>
          <w:p>
            <w:pPr>
              <w:ind w:firstLine="0" w:firstLineChars="0"/>
              <w:jc w:val="center"/>
            </w:pPr>
            <w:r>
              <w:t>19.70</w:t>
            </w:r>
          </w:p>
        </w:tc>
        <w:tc>
          <w:tcPr>
            <w:tcW w:w="713" w:type="dxa"/>
            <w:vAlign w:val="center"/>
          </w:tcPr>
          <w:p>
            <w:pPr>
              <w:ind w:firstLine="0" w:firstLineChars="0"/>
              <w:jc w:val="center"/>
            </w:pPr>
            <w:r>
              <w:t>87.23</w:t>
            </w:r>
          </w:p>
        </w:tc>
        <w:tc>
          <w:tcPr>
            <w:tcW w:w="912" w:type="dxa"/>
            <w:vAlign w:val="center"/>
          </w:tcPr>
          <w:p>
            <w:pPr>
              <w:ind w:firstLine="0" w:firstLineChars="0"/>
              <w:jc w:val="center"/>
            </w:pPr>
            <w:r>
              <w:t>2.34</w:t>
            </w:r>
          </w:p>
        </w:tc>
        <w:tc>
          <w:tcPr>
            <w:tcW w:w="912" w:type="dxa"/>
            <w:vAlign w:val="center"/>
          </w:tcPr>
          <w:p>
            <w:pPr>
              <w:ind w:firstLine="0" w:firstLineChars="0"/>
              <w:jc w:val="center"/>
            </w:pPr>
            <w:r>
              <w:t>180.50</w:t>
            </w:r>
          </w:p>
        </w:tc>
        <w:tc>
          <w:tcPr>
            <w:tcW w:w="713" w:type="dxa"/>
            <w:vAlign w:val="center"/>
          </w:tcPr>
          <w:p>
            <w:pPr>
              <w:ind w:firstLine="0" w:firstLineChars="0"/>
              <w:jc w:val="center"/>
            </w:pPr>
            <w:r>
              <w:t>54.02</w:t>
            </w:r>
          </w:p>
        </w:tc>
        <w:tc>
          <w:tcPr>
            <w:tcW w:w="713" w:type="dxa"/>
            <w:vAlign w:val="center"/>
          </w:tcPr>
          <w:p>
            <w:pPr>
              <w:ind w:firstLine="0" w:firstLineChars="0"/>
              <w:jc w:val="center"/>
            </w:pPr>
            <w:r>
              <w:t>16.34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081404T</w:t>
            </w:r>
          </w:p>
        </w:tc>
        <w:tc>
          <w:tcPr>
            <w:tcW w:w="985" w:type="dxa"/>
            <w:vAlign w:val="center"/>
          </w:tcPr>
          <w:p>
            <w:pPr>
              <w:ind w:firstLine="0" w:firstLineChars="0"/>
              <w:jc w:val="center"/>
            </w:pPr>
            <w:r>
              <w:t>地下水科学与工程</w:t>
            </w:r>
          </w:p>
        </w:tc>
        <w:tc>
          <w:tcPr>
            <w:tcW w:w="1111" w:type="dxa"/>
            <w:vAlign w:val="center"/>
          </w:tcPr>
          <w:p>
            <w:pPr>
              <w:ind w:firstLine="0" w:firstLineChars="0"/>
              <w:jc w:val="center"/>
            </w:pPr>
            <w:r>
              <w:t>2503.00</w:t>
            </w:r>
          </w:p>
        </w:tc>
        <w:tc>
          <w:tcPr>
            <w:tcW w:w="713" w:type="dxa"/>
            <w:vAlign w:val="center"/>
          </w:tcPr>
          <w:p>
            <w:pPr>
              <w:ind w:firstLine="0" w:firstLineChars="0"/>
              <w:jc w:val="center"/>
            </w:pPr>
            <w:r>
              <w:t>78.59</w:t>
            </w:r>
          </w:p>
        </w:tc>
        <w:tc>
          <w:tcPr>
            <w:tcW w:w="714" w:type="dxa"/>
            <w:vAlign w:val="center"/>
          </w:tcPr>
          <w:p>
            <w:pPr>
              <w:ind w:firstLine="0" w:firstLineChars="0"/>
              <w:jc w:val="center"/>
            </w:pPr>
            <w:r>
              <w:t>21.41</w:t>
            </w:r>
          </w:p>
        </w:tc>
        <w:tc>
          <w:tcPr>
            <w:tcW w:w="713" w:type="dxa"/>
            <w:vAlign w:val="center"/>
          </w:tcPr>
          <w:p>
            <w:pPr>
              <w:ind w:firstLine="0" w:firstLineChars="0"/>
              <w:jc w:val="center"/>
            </w:pPr>
            <w:r>
              <w:t>75.75</w:t>
            </w:r>
          </w:p>
        </w:tc>
        <w:tc>
          <w:tcPr>
            <w:tcW w:w="912" w:type="dxa"/>
            <w:vAlign w:val="center"/>
          </w:tcPr>
          <w:p>
            <w:pPr>
              <w:ind w:firstLine="0" w:firstLineChars="0"/>
              <w:jc w:val="center"/>
            </w:pPr>
            <w:r>
              <w:t>11.83</w:t>
            </w:r>
          </w:p>
        </w:tc>
        <w:tc>
          <w:tcPr>
            <w:tcW w:w="912" w:type="dxa"/>
            <w:vAlign w:val="center"/>
          </w:tcPr>
          <w:p>
            <w:pPr>
              <w:ind w:firstLine="0" w:firstLineChars="0"/>
              <w:jc w:val="center"/>
            </w:pPr>
            <w:r>
              <w:t>185.00</w:t>
            </w:r>
          </w:p>
        </w:tc>
        <w:tc>
          <w:tcPr>
            <w:tcW w:w="713" w:type="dxa"/>
            <w:vAlign w:val="center"/>
          </w:tcPr>
          <w:p>
            <w:pPr>
              <w:ind w:firstLine="0" w:firstLineChars="0"/>
              <w:jc w:val="center"/>
            </w:pPr>
            <w:r>
              <w:t>81.89</w:t>
            </w:r>
          </w:p>
        </w:tc>
        <w:tc>
          <w:tcPr>
            <w:tcW w:w="713" w:type="dxa"/>
            <w:vAlign w:val="center"/>
          </w:tcPr>
          <w:p>
            <w:pPr>
              <w:ind w:firstLine="0" w:firstLineChars="0"/>
              <w:jc w:val="center"/>
            </w:pPr>
            <w:r>
              <w:t>18.11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081403</w:t>
            </w:r>
          </w:p>
        </w:tc>
        <w:tc>
          <w:tcPr>
            <w:tcW w:w="985" w:type="dxa"/>
            <w:vAlign w:val="center"/>
          </w:tcPr>
          <w:p>
            <w:pPr>
              <w:ind w:firstLine="0" w:firstLineChars="0"/>
              <w:jc w:val="center"/>
            </w:pPr>
            <w:r>
              <w:t>资源勘查工程</w:t>
            </w:r>
          </w:p>
        </w:tc>
        <w:tc>
          <w:tcPr>
            <w:tcW w:w="1111" w:type="dxa"/>
            <w:vAlign w:val="center"/>
          </w:tcPr>
          <w:p>
            <w:pPr>
              <w:ind w:firstLine="0" w:firstLineChars="0"/>
              <w:jc w:val="center"/>
            </w:pPr>
            <w:r>
              <w:t>2444.00</w:t>
            </w:r>
          </w:p>
        </w:tc>
        <w:tc>
          <w:tcPr>
            <w:tcW w:w="713" w:type="dxa"/>
            <w:vAlign w:val="center"/>
          </w:tcPr>
          <w:p>
            <w:pPr>
              <w:ind w:firstLine="0" w:firstLineChars="0"/>
              <w:jc w:val="center"/>
            </w:pPr>
            <w:r>
              <w:t>82.32</w:t>
            </w:r>
          </w:p>
        </w:tc>
        <w:tc>
          <w:tcPr>
            <w:tcW w:w="714" w:type="dxa"/>
            <w:vAlign w:val="center"/>
          </w:tcPr>
          <w:p>
            <w:pPr>
              <w:ind w:firstLine="0" w:firstLineChars="0"/>
              <w:jc w:val="center"/>
            </w:pPr>
            <w:r>
              <w:t>17.68</w:t>
            </w:r>
          </w:p>
        </w:tc>
        <w:tc>
          <w:tcPr>
            <w:tcW w:w="713" w:type="dxa"/>
            <w:vAlign w:val="center"/>
          </w:tcPr>
          <w:p>
            <w:pPr>
              <w:ind w:firstLine="0" w:firstLineChars="0"/>
              <w:jc w:val="center"/>
            </w:pPr>
            <w:r>
              <w:t>70.95</w:t>
            </w:r>
          </w:p>
        </w:tc>
        <w:tc>
          <w:tcPr>
            <w:tcW w:w="912" w:type="dxa"/>
            <w:vAlign w:val="center"/>
          </w:tcPr>
          <w:p>
            <w:pPr>
              <w:ind w:firstLine="0" w:firstLineChars="0"/>
              <w:jc w:val="center"/>
            </w:pPr>
            <w:r>
              <w:t>15.22</w:t>
            </w:r>
          </w:p>
        </w:tc>
        <w:tc>
          <w:tcPr>
            <w:tcW w:w="912" w:type="dxa"/>
            <w:vAlign w:val="center"/>
          </w:tcPr>
          <w:p>
            <w:pPr>
              <w:ind w:firstLine="0" w:firstLineChars="0"/>
              <w:jc w:val="center"/>
            </w:pPr>
            <w:r>
              <w:t>183.50</w:t>
            </w:r>
          </w:p>
        </w:tc>
        <w:tc>
          <w:tcPr>
            <w:tcW w:w="713" w:type="dxa"/>
            <w:vAlign w:val="center"/>
          </w:tcPr>
          <w:p>
            <w:pPr>
              <w:ind w:firstLine="0" w:firstLineChars="0"/>
              <w:jc w:val="center"/>
            </w:pPr>
            <w:r>
              <w:t>85.29</w:t>
            </w:r>
          </w:p>
        </w:tc>
        <w:tc>
          <w:tcPr>
            <w:tcW w:w="713" w:type="dxa"/>
            <w:vAlign w:val="center"/>
          </w:tcPr>
          <w:p>
            <w:pPr>
              <w:ind w:firstLine="0" w:firstLineChars="0"/>
              <w:jc w:val="center"/>
            </w:pPr>
            <w:r>
              <w:t>14.71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081304T</w:t>
            </w:r>
          </w:p>
        </w:tc>
        <w:tc>
          <w:tcPr>
            <w:tcW w:w="985" w:type="dxa"/>
            <w:vAlign w:val="center"/>
          </w:tcPr>
          <w:p>
            <w:pPr>
              <w:ind w:firstLine="0" w:firstLineChars="0"/>
              <w:jc w:val="center"/>
            </w:pPr>
            <w:r>
              <w:t>能源化学工程</w:t>
            </w:r>
          </w:p>
        </w:tc>
        <w:tc>
          <w:tcPr>
            <w:tcW w:w="1111" w:type="dxa"/>
            <w:vAlign w:val="center"/>
          </w:tcPr>
          <w:p>
            <w:pPr>
              <w:ind w:firstLine="0" w:firstLineChars="0"/>
              <w:jc w:val="center"/>
            </w:pPr>
            <w:r>
              <w:t>2146.00</w:t>
            </w:r>
          </w:p>
        </w:tc>
        <w:tc>
          <w:tcPr>
            <w:tcW w:w="713" w:type="dxa"/>
            <w:vAlign w:val="center"/>
          </w:tcPr>
          <w:p>
            <w:pPr>
              <w:ind w:firstLine="0" w:firstLineChars="0"/>
              <w:jc w:val="center"/>
            </w:pPr>
            <w:r>
              <w:t>86.21</w:t>
            </w:r>
          </w:p>
        </w:tc>
        <w:tc>
          <w:tcPr>
            <w:tcW w:w="714" w:type="dxa"/>
            <w:vAlign w:val="center"/>
          </w:tcPr>
          <w:p>
            <w:pPr>
              <w:ind w:firstLine="0" w:firstLineChars="0"/>
              <w:jc w:val="center"/>
            </w:pPr>
            <w:r>
              <w:t>13.79</w:t>
            </w:r>
          </w:p>
        </w:tc>
        <w:tc>
          <w:tcPr>
            <w:tcW w:w="713" w:type="dxa"/>
            <w:vAlign w:val="center"/>
          </w:tcPr>
          <w:p>
            <w:pPr>
              <w:ind w:firstLine="0" w:firstLineChars="0"/>
              <w:jc w:val="center"/>
            </w:pPr>
            <w:r>
              <w:t>90.77</w:t>
            </w:r>
          </w:p>
        </w:tc>
        <w:tc>
          <w:tcPr>
            <w:tcW w:w="912" w:type="dxa"/>
            <w:vAlign w:val="center"/>
          </w:tcPr>
          <w:p>
            <w:pPr>
              <w:ind w:firstLine="0" w:firstLineChars="0"/>
              <w:jc w:val="center"/>
            </w:pPr>
            <w:r>
              <w:t>9.23</w:t>
            </w:r>
          </w:p>
        </w:tc>
        <w:tc>
          <w:tcPr>
            <w:tcW w:w="912" w:type="dxa"/>
            <w:vAlign w:val="center"/>
          </w:tcPr>
          <w:p>
            <w:pPr>
              <w:ind w:firstLine="0" w:firstLineChars="0"/>
              <w:jc w:val="center"/>
            </w:pPr>
            <w:r>
              <w:t>182.00</w:t>
            </w:r>
          </w:p>
        </w:tc>
        <w:tc>
          <w:tcPr>
            <w:tcW w:w="713" w:type="dxa"/>
            <w:vAlign w:val="center"/>
          </w:tcPr>
          <w:p>
            <w:pPr>
              <w:ind w:firstLine="0" w:firstLineChars="0"/>
              <w:jc w:val="center"/>
            </w:pPr>
            <w:r>
              <w:t>62.36</w:t>
            </w:r>
          </w:p>
        </w:tc>
        <w:tc>
          <w:tcPr>
            <w:tcW w:w="713" w:type="dxa"/>
            <w:vAlign w:val="center"/>
          </w:tcPr>
          <w:p>
            <w:pPr>
              <w:ind w:firstLine="0" w:firstLineChars="0"/>
              <w:jc w:val="center"/>
            </w:pPr>
            <w:r>
              <w:t>7.14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081301</w:t>
            </w:r>
          </w:p>
        </w:tc>
        <w:tc>
          <w:tcPr>
            <w:tcW w:w="985" w:type="dxa"/>
            <w:vAlign w:val="center"/>
          </w:tcPr>
          <w:p>
            <w:pPr>
              <w:ind w:firstLine="0" w:firstLineChars="0"/>
              <w:jc w:val="center"/>
            </w:pPr>
            <w:r>
              <w:t>化学工程与工艺</w:t>
            </w:r>
          </w:p>
        </w:tc>
        <w:tc>
          <w:tcPr>
            <w:tcW w:w="1111" w:type="dxa"/>
            <w:vAlign w:val="center"/>
          </w:tcPr>
          <w:p>
            <w:pPr>
              <w:ind w:firstLine="0" w:firstLineChars="0"/>
              <w:jc w:val="center"/>
            </w:pPr>
            <w:r>
              <w:t>2202.00</w:t>
            </w:r>
          </w:p>
        </w:tc>
        <w:tc>
          <w:tcPr>
            <w:tcW w:w="713" w:type="dxa"/>
            <w:vAlign w:val="center"/>
          </w:tcPr>
          <w:p>
            <w:pPr>
              <w:ind w:firstLine="0" w:firstLineChars="0"/>
              <w:jc w:val="center"/>
            </w:pPr>
            <w:r>
              <w:t>86.92</w:t>
            </w:r>
          </w:p>
        </w:tc>
        <w:tc>
          <w:tcPr>
            <w:tcW w:w="714" w:type="dxa"/>
            <w:vAlign w:val="center"/>
          </w:tcPr>
          <w:p>
            <w:pPr>
              <w:ind w:firstLine="0" w:firstLineChars="0"/>
              <w:jc w:val="center"/>
            </w:pPr>
            <w:r>
              <w:t>13.08</w:t>
            </w:r>
          </w:p>
        </w:tc>
        <w:tc>
          <w:tcPr>
            <w:tcW w:w="713" w:type="dxa"/>
            <w:vAlign w:val="center"/>
          </w:tcPr>
          <w:p>
            <w:pPr>
              <w:ind w:firstLine="0" w:firstLineChars="0"/>
              <w:jc w:val="center"/>
            </w:pPr>
            <w:r>
              <w:t>84.29</w:t>
            </w:r>
          </w:p>
        </w:tc>
        <w:tc>
          <w:tcPr>
            <w:tcW w:w="912" w:type="dxa"/>
            <w:vAlign w:val="center"/>
          </w:tcPr>
          <w:p>
            <w:pPr>
              <w:ind w:firstLine="0" w:firstLineChars="0"/>
              <w:jc w:val="center"/>
            </w:pPr>
            <w:r>
              <w:t>15.71</w:t>
            </w:r>
          </w:p>
        </w:tc>
        <w:tc>
          <w:tcPr>
            <w:tcW w:w="912" w:type="dxa"/>
            <w:vAlign w:val="center"/>
          </w:tcPr>
          <w:p>
            <w:pPr>
              <w:ind w:firstLine="0" w:firstLineChars="0"/>
              <w:jc w:val="center"/>
            </w:pPr>
            <w:r>
              <w:t>179.00</w:t>
            </w:r>
          </w:p>
        </w:tc>
        <w:tc>
          <w:tcPr>
            <w:tcW w:w="713" w:type="dxa"/>
            <w:vAlign w:val="center"/>
          </w:tcPr>
          <w:p>
            <w:pPr>
              <w:ind w:firstLine="0" w:firstLineChars="0"/>
              <w:jc w:val="center"/>
            </w:pPr>
            <w:r>
              <w:t>56.70</w:t>
            </w:r>
          </w:p>
        </w:tc>
        <w:tc>
          <w:tcPr>
            <w:tcW w:w="713" w:type="dxa"/>
            <w:vAlign w:val="center"/>
          </w:tcPr>
          <w:p>
            <w:pPr>
              <w:ind w:firstLine="0" w:firstLineChars="0"/>
              <w:jc w:val="center"/>
            </w:pPr>
            <w:r>
              <w:t>10.06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081201</w:t>
            </w:r>
          </w:p>
        </w:tc>
        <w:tc>
          <w:tcPr>
            <w:tcW w:w="985" w:type="dxa"/>
            <w:vAlign w:val="center"/>
          </w:tcPr>
          <w:p>
            <w:pPr>
              <w:ind w:firstLine="0" w:firstLineChars="0"/>
              <w:jc w:val="center"/>
            </w:pPr>
            <w:r>
              <w:t>测绘工程</w:t>
            </w:r>
          </w:p>
        </w:tc>
        <w:tc>
          <w:tcPr>
            <w:tcW w:w="1111" w:type="dxa"/>
            <w:vAlign w:val="center"/>
          </w:tcPr>
          <w:p>
            <w:pPr>
              <w:ind w:firstLine="0" w:firstLineChars="0"/>
              <w:jc w:val="center"/>
            </w:pPr>
            <w:r>
              <w:t>2266.00</w:t>
            </w:r>
          </w:p>
        </w:tc>
        <w:tc>
          <w:tcPr>
            <w:tcW w:w="713" w:type="dxa"/>
            <w:vAlign w:val="center"/>
          </w:tcPr>
          <w:p>
            <w:pPr>
              <w:ind w:firstLine="0" w:firstLineChars="0"/>
              <w:jc w:val="center"/>
            </w:pPr>
            <w:r>
              <w:t>85.61</w:t>
            </w:r>
          </w:p>
        </w:tc>
        <w:tc>
          <w:tcPr>
            <w:tcW w:w="714" w:type="dxa"/>
            <w:vAlign w:val="center"/>
          </w:tcPr>
          <w:p>
            <w:pPr>
              <w:ind w:firstLine="0" w:firstLineChars="0"/>
              <w:jc w:val="center"/>
            </w:pPr>
            <w:r>
              <w:t>14.39</w:t>
            </w:r>
          </w:p>
        </w:tc>
        <w:tc>
          <w:tcPr>
            <w:tcW w:w="713" w:type="dxa"/>
            <w:vAlign w:val="center"/>
          </w:tcPr>
          <w:p>
            <w:pPr>
              <w:ind w:firstLine="0" w:firstLineChars="0"/>
              <w:jc w:val="center"/>
            </w:pPr>
            <w:r>
              <w:t>74.14</w:t>
            </w:r>
          </w:p>
        </w:tc>
        <w:tc>
          <w:tcPr>
            <w:tcW w:w="912" w:type="dxa"/>
            <w:vAlign w:val="center"/>
          </w:tcPr>
          <w:p>
            <w:pPr>
              <w:ind w:firstLine="0" w:firstLineChars="0"/>
              <w:jc w:val="center"/>
            </w:pPr>
            <w:r>
              <w:t>25.86</w:t>
            </w:r>
          </w:p>
        </w:tc>
        <w:tc>
          <w:tcPr>
            <w:tcW w:w="912" w:type="dxa"/>
            <w:vAlign w:val="center"/>
          </w:tcPr>
          <w:p>
            <w:pPr>
              <w:ind w:firstLine="0" w:firstLineChars="0"/>
              <w:jc w:val="center"/>
            </w:pPr>
            <w:r>
              <w:t>170.00</w:t>
            </w:r>
          </w:p>
        </w:tc>
        <w:tc>
          <w:tcPr>
            <w:tcW w:w="713" w:type="dxa"/>
            <w:vAlign w:val="center"/>
          </w:tcPr>
          <w:p>
            <w:pPr>
              <w:ind w:firstLine="0" w:firstLineChars="0"/>
              <w:jc w:val="center"/>
            </w:pPr>
            <w:r>
              <w:t>28.53</w:t>
            </w:r>
          </w:p>
        </w:tc>
        <w:tc>
          <w:tcPr>
            <w:tcW w:w="713" w:type="dxa"/>
            <w:vAlign w:val="center"/>
          </w:tcPr>
          <w:p>
            <w:pPr>
              <w:ind w:firstLine="0" w:firstLineChars="0"/>
              <w:jc w:val="center"/>
            </w:pPr>
            <w: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081005T</w:t>
            </w:r>
          </w:p>
        </w:tc>
        <w:tc>
          <w:tcPr>
            <w:tcW w:w="985" w:type="dxa"/>
            <w:vAlign w:val="center"/>
          </w:tcPr>
          <w:p>
            <w:pPr>
              <w:ind w:firstLine="0" w:firstLineChars="0"/>
              <w:jc w:val="center"/>
            </w:pPr>
            <w:r>
              <w:t>城市地下空间工程</w:t>
            </w:r>
          </w:p>
        </w:tc>
        <w:tc>
          <w:tcPr>
            <w:tcW w:w="1111" w:type="dxa"/>
            <w:vAlign w:val="center"/>
          </w:tcPr>
          <w:p>
            <w:pPr>
              <w:ind w:firstLine="0" w:firstLineChars="0"/>
              <w:jc w:val="center"/>
            </w:pPr>
            <w:r>
              <w:t>2842.00</w:t>
            </w:r>
          </w:p>
        </w:tc>
        <w:tc>
          <w:tcPr>
            <w:tcW w:w="713" w:type="dxa"/>
            <w:vAlign w:val="center"/>
          </w:tcPr>
          <w:p>
            <w:pPr>
              <w:ind w:firstLine="0" w:firstLineChars="0"/>
              <w:jc w:val="center"/>
            </w:pPr>
            <w:r>
              <w:t>86.49</w:t>
            </w:r>
          </w:p>
        </w:tc>
        <w:tc>
          <w:tcPr>
            <w:tcW w:w="714" w:type="dxa"/>
            <w:vAlign w:val="center"/>
          </w:tcPr>
          <w:p>
            <w:pPr>
              <w:ind w:firstLine="0" w:firstLineChars="0"/>
              <w:jc w:val="center"/>
            </w:pPr>
            <w:r>
              <w:t>13.51</w:t>
            </w:r>
          </w:p>
        </w:tc>
        <w:tc>
          <w:tcPr>
            <w:tcW w:w="713" w:type="dxa"/>
            <w:vAlign w:val="center"/>
          </w:tcPr>
          <w:p>
            <w:pPr>
              <w:ind w:firstLine="0" w:firstLineChars="0"/>
              <w:jc w:val="center"/>
            </w:pPr>
            <w:r>
              <w:t>68.33</w:t>
            </w:r>
          </w:p>
        </w:tc>
        <w:tc>
          <w:tcPr>
            <w:tcW w:w="912" w:type="dxa"/>
            <w:vAlign w:val="center"/>
          </w:tcPr>
          <w:p>
            <w:pPr>
              <w:ind w:firstLine="0" w:firstLineChars="0"/>
              <w:jc w:val="center"/>
            </w:pPr>
            <w:r>
              <w:t>10.27</w:t>
            </w:r>
          </w:p>
        </w:tc>
        <w:tc>
          <w:tcPr>
            <w:tcW w:w="912" w:type="dxa"/>
            <w:vAlign w:val="center"/>
          </w:tcPr>
          <w:p>
            <w:pPr>
              <w:ind w:firstLine="0" w:firstLineChars="0"/>
              <w:jc w:val="center"/>
            </w:pPr>
            <w:r>
              <w:t>165.00</w:t>
            </w:r>
          </w:p>
        </w:tc>
        <w:tc>
          <w:tcPr>
            <w:tcW w:w="713" w:type="dxa"/>
            <w:vAlign w:val="center"/>
          </w:tcPr>
          <w:p>
            <w:pPr>
              <w:ind w:firstLine="0" w:firstLineChars="0"/>
              <w:jc w:val="center"/>
            </w:pPr>
            <w:r>
              <w:t>85.45</w:t>
            </w:r>
          </w:p>
        </w:tc>
        <w:tc>
          <w:tcPr>
            <w:tcW w:w="713" w:type="dxa"/>
            <w:vAlign w:val="center"/>
          </w:tcPr>
          <w:p>
            <w:pPr>
              <w:ind w:firstLine="0" w:firstLineChars="0"/>
              <w:jc w:val="center"/>
            </w:pPr>
            <w:r>
              <w:t>14.55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081002</w:t>
            </w:r>
          </w:p>
        </w:tc>
        <w:tc>
          <w:tcPr>
            <w:tcW w:w="985" w:type="dxa"/>
            <w:vAlign w:val="center"/>
          </w:tcPr>
          <w:p>
            <w:pPr>
              <w:ind w:firstLine="0" w:firstLineChars="0"/>
              <w:jc w:val="center"/>
            </w:pPr>
            <w:r>
              <w:t>建筑环境与能源应用工程</w:t>
            </w:r>
          </w:p>
        </w:tc>
        <w:tc>
          <w:tcPr>
            <w:tcW w:w="1111" w:type="dxa"/>
            <w:vAlign w:val="center"/>
          </w:tcPr>
          <w:p>
            <w:pPr>
              <w:ind w:firstLine="0" w:firstLineChars="0"/>
              <w:jc w:val="center"/>
            </w:pPr>
            <w:r>
              <w:t>2082.00</w:t>
            </w:r>
          </w:p>
        </w:tc>
        <w:tc>
          <w:tcPr>
            <w:tcW w:w="713" w:type="dxa"/>
            <w:vAlign w:val="center"/>
          </w:tcPr>
          <w:p>
            <w:pPr>
              <w:ind w:firstLine="0" w:firstLineChars="0"/>
              <w:jc w:val="center"/>
            </w:pPr>
            <w:r>
              <w:t>84.63</w:t>
            </w:r>
          </w:p>
        </w:tc>
        <w:tc>
          <w:tcPr>
            <w:tcW w:w="714" w:type="dxa"/>
            <w:vAlign w:val="center"/>
          </w:tcPr>
          <w:p>
            <w:pPr>
              <w:ind w:firstLine="0" w:firstLineChars="0"/>
              <w:jc w:val="center"/>
            </w:pPr>
            <w:r>
              <w:t>15.37</w:t>
            </w:r>
          </w:p>
        </w:tc>
        <w:tc>
          <w:tcPr>
            <w:tcW w:w="713" w:type="dxa"/>
            <w:vAlign w:val="center"/>
          </w:tcPr>
          <w:p>
            <w:pPr>
              <w:ind w:firstLine="0" w:firstLineChars="0"/>
              <w:jc w:val="center"/>
            </w:pPr>
            <w:r>
              <w:t>86.94</w:t>
            </w:r>
          </w:p>
        </w:tc>
        <w:tc>
          <w:tcPr>
            <w:tcW w:w="912" w:type="dxa"/>
            <w:vAlign w:val="center"/>
          </w:tcPr>
          <w:p>
            <w:pPr>
              <w:ind w:firstLine="0" w:firstLineChars="0"/>
              <w:jc w:val="center"/>
            </w:pPr>
            <w:r>
              <w:t>13.06</w:t>
            </w:r>
          </w:p>
        </w:tc>
        <w:tc>
          <w:tcPr>
            <w:tcW w:w="912" w:type="dxa"/>
            <w:vAlign w:val="center"/>
          </w:tcPr>
          <w:p>
            <w:pPr>
              <w:ind w:firstLine="0" w:firstLineChars="0"/>
              <w:jc w:val="center"/>
            </w:pPr>
            <w:r>
              <w:t>176.00</w:t>
            </w:r>
          </w:p>
        </w:tc>
        <w:tc>
          <w:tcPr>
            <w:tcW w:w="713" w:type="dxa"/>
            <w:vAlign w:val="center"/>
          </w:tcPr>
          <w:p>
            <w:pPr>
              <w:ind w:firstLine="0" w:firstLineChars="0"/>
              <w:jc w:val="center"/>
            </w:pPr>
            <w:r>
              <w:t>60.51</w:t>
            </w:r>
          </w:p>
        </w:tc>
        <w:tc>
          <w:tcPr>
            <w:tcW w:w="713" w:type="dxa"/>
            <w:vAlign w:val="center"/>
          </w:tcPr>
          <w:p>
            <w:pPr>
              <w:ind w:firstLine="0" w:firstLineChars="0"/>
              <w:jc w:val="center"/>
            </w:pPr>
            <w:r>
              <w:t>11.36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080917T</w:t>
            </w:r>
          </w:p>
        </w:tc>
        <w:tc>
          <w:tcPr>
            <w:tcW w:w="985" w:type="dxa"/>
            <w:vAlign w:val="center"/>
          </w:tcPr>
          <w:p>
            <w:pPr>
              <w:ind w:firstLine="0" w:firstLineChars="0"/>
              <w:jc w:val="center"/>
            </w:pPr>
            <w:r>
              <w:t>区块链工程</w:t>
            </w:r>
          </w:p>
        </w:tc>
        <w:tc>
          <w:tcPr>
            <w:tcW w:w="1111" w:type="dxa"/>
            <w:vAlign w:val="center"/>
          </w:tcPr>
          <w:p>
            <w:pPr>
              <w:ind w:firstLine="0" w:firstLineChars="0"/>
              <w:jc w:val="center"/>
            </w:pPr>
            <w:r>
              <w:t>2292.00</w:t>
            </w:r>
          </w:p>
        </w:tc>
        <w:tc>
          <w:tcPr>
            <w:tcW w:w="713" w:type="dxa"/>
            <w:vAlign w:val="center"/>
          </w:tcPr>
          <w:p>
            <w:pPr>
              <w:ind w:firstLine="0" w:firstLineChars="0"/>
              <w:jc w:val="center"/>
            </w:pPr>
            <w:r>
              <w:t>81.15</w:t>
            </w:r>
          </w:p>
        </w:tc>
        <w:tc>
          <w:tcPr>
            <w:tcW w:w="714" w:type="dxa"/>
            <w:vAlign w:val="center"/>
          </w:tcPr>
          <w:p>
            <w:pPr>
              <w:ind w:firstLine="0" w:firstLineChars="0"/>
              <w:jc w:val="center"/>
            </w:pPr>
            <w:r>
              <w:t>18.85</w:t>
            </w:r>
          </w:p>
        </w:tc>
        <w:tc>
          <w:tcPr>
            <w:tcW w:w="713" w:type="dxa"/>
            <w:vAlign w:val="center"/>
          </w:tcPr>
          <w:p>
            <w:pPr>
              <w:ind w:firstLine="0" w:firstLineChars="0"/>
              <w:jc w:val="center"/>
            </w:pPr>
            <w:r>
              <w:t>71.38</w:t>
            </w:r>
          </w:p>
        </w:tc>
        <w:tc>
          <w:tcPr>
            <w:tcW w:w="912" w:type="dxa"/>
            <w:vAlign w:val="center"/>
          </w:tcPr>
          <w:p>
            <w:pPr>
              <w:ind w:firstLine="0" w:firstLineChars="0"/>
              <w:jc w:val="center"/>
            </w:pPr>
            <w:r>
              <w:t>28.62</w:t>
            </w:r>
          </w:p>
        </w:tc>
        <w:tc>
          <w:tcPr>
            <w:tcW w:w="912" w:type="dxa"/>
            <w:vAlign w:val="center"/>
          </w:tcPr>
          <w:p>
            <w:pPr>
              <w:ind w:firstLine="0" w:firstLineChars="0"/>
              <w:jc w:val="center"/>
            </w:pPr>
            <w:r>
              <w:t>168.00</w:t>
            </w:r>
          </w:p>
        </w:tc>
        <w:tc>
          <w:tcPr>
            <w:tcW w:w="713" w:type="dxa"/>
            <w:vAlign w:val="center"/>
          </w:tcPr>
          <w:p>
            <w:pPr>
              <w:ind w:firstLine="0" w:firstLineChars="0"/>
              <w:jc w:val="center"/>
            </w:pPr>
            <w:r>
              <w:t>65.48</w:t>
            </w:r>
          </w:p>
        </w:tc>
        <w:tc>
          <w:tcPr>
            <w:tcW w:w="713" w:type="dxa"/>
            <w:vAlign w:val="center"/>
          </w:tcPr>
          <w:p>
            <w:pPr>
              <w:ind w:firstLine="0" w:firstLineChars="0"/>
              <w:jc w:val="center"/>
            </w:pPr>
            <w:r>
              <w:t>16.07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080803T</w:t>
            </w:r>
          </w:p>
        </w:tc>
        <w:tc>
          <w:tcPr>
            <w:tcW w:w="985" w:type="dxa"/>
            <w:vAlign w:val="center"/>
          </w:tcPr>
          <w:p>
            <w:pPr>
              <w:ind w:firstLine="0" w:firstLineChars="0"/>
              <w:jc w:val="center"/>
            </w:pPr>
            <w:r>
              <w:t>机器人工程</w:t>
            </w:r>
          </w:p>
        </w:tc>
        <w:tc>
          <w:tcPr>
            <w:tcW w:w="1111" w:type="dxa"/>
            <w:vAlign w:val="center"/>
          </w:tcPr>
          <w:p>
            <w:pPr>
              <w:ind w:firstLine="0" w:firstLineChars="0"/>
              <w:jc w:val="center"/>
            </w:pPr>
            <w:r>
              <w:t>2082.00</w:t>
            </w:r>
          </w:p>
        </w:tc>
        <w:tc>
          <w:tcPr>
            <w:tcW w:w="713" w:type="dxa"/>
            <w:vAlign w:val="center"/>
          </w:tcPr>
          <w:p>
            <w:pPr>
              <w:ind w:firstLine="0" w:firstLineChars="0"/>
              <w:jc w:val="center"/>
            </w:pPr>
            <w:r>
              <w:t>85.01</w:t>
            </w:r>
          </w:p>
        </w:tc>
        <w:tc>
          <w:tcPr>
            <w:tcW w:w="714" w:type="dxa"/>
            <w:vAlign w:val="center"/>
          </w:tcPr>
          <w:p>
            <w:pPr>
              <w:ind w:firstLine="0" w:firstLineChars="0"/>
              <w:jc w:val="center"/>
            </w:pPr>
            <w:r>
              <w:t>14.99</w:t>
            </w:r>
          </w:p>
        </w:tc>
        <w:tc>
          <w:tcPr>
            <w:tcW w:w="713" w:type="dxa"/>
            <w:vAlign w:val="center"/>
          </w:tcPr>
          <w:p>
            <w:pPr>
              <w:ind w:firstLine="0" w:firstLineChars="0"/>
              <w:jc w:val="center"/>
            </w:pPr>
            <w:r>
              <w:t>86.65</w:t>
            </w:r>
          </w:p>
        </w:tc>
        <w:tc>
          <w:tcPr>
            <w:tcW w:w="912" w:type="dxa"/>
            <w:vAlign w:val="center"/>
          </w:tcPr>
          <w:p>
            <w:pPr>
              <w:ind w:firstLine="0" w:firstLineChars="0"/>
              <w:jc w:val="center"/>
            </w:pPr>
            <w:r>
              <w:t>11.82</w:t>
            </w:r>
          </w:p>
        </w:tc>
        <w:tc>
          <w:tcPr>
            <w:tcW w:w="912" w:type="dxa"/>
            <w:vAlign w:val="center"/>
          </w:tcPr>
          <w:p>
            <w:pPr>
              <w:ind w:firstLine="0" w:firstLineChars="0"/>
              <w:jc w:val="center"/>
            </w:pPr>
            <w:r>
              <w:t>176.50</w:t>
            </w:r>
          </w:p>
        </w:tc>
        <w:tc>
          <w:tcPr>
            <w:tcW w:w="713" w:type="dxa"/>
            <w:vAlign w:val="center"/>
          </w:tcPr>
          <w:p>
            <w:pPr>
              <w:ind w:firstLine="0" w:firstLineChars="0"/>
              <w:jc w:val="center"/>
            </w:pPr>
            <w:r>
              <w:t>60.62</w:t>
            </w:r>
          </w:p>
        </w:tc>
        <w:tc>
          <w:tcPr>
            <w:tcW w:w="713" w:type="dxa"/>
            <w:vAlign w:val="center"/>
          </w:tcPr>
          <w:p>
            <w:pPr>
              <w:ind w:firstLine="0" w:firstLineChars="0"/>
              <w:jc w:val="center"/>
            </w:pPr>
            <w:r>
              <w:t>13.31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080604T</w:t>
            </w:r>
          </w:p>
        </w:tc>
        <w:tc>
          <w:tcPr>
            <w:tcW w:w="985" w:type="dxa"/>
            <w:vAlign w:val="center"/>
          </w:tcPr>
          <w:p>
            <w:pPr>
              <w:ind w:firstLine="0" w:firstLineChars="0"/>
              <w:jc w:val="center"/>
            </w:pPr>
            <w:r>
              <w:t>电气工程与智能控制</w:t>
            </w:r>
          </w:p>
        </w:tc>
        <w:tc>
          <w:tcPr>
            <w:tcW w:w="1111" w:type="dxa"/>
            <w:vAlign w:val="center"/>
          </w:tcPr>
          <w:p>
            <w:pPr>
              <w:ind w:firstLine="0" w:firstLineChars="0"/>
              <w:jc w:val="center"/>
            </w:pPr>
            <w:r>
              <w:t>2500.00</w:t>
            </w:r>
          </w:p>
        </w:tc>
        <w:tc>
          <w:tcPr>
            <w:tcW w:w="713" w:type="dxa"/>
            <w:vAlign w:val="center"/>
          </w:tcPr>
          <w:p>
            <w:pPr>
              <w:ind w:firstLine="0" w:firstLineChars="0"/>
              <w:jc w:val="center"/>
            </w:pPr>
            <w:r>
              <w:t>84.32</w:t>
            </w:r>
          </w:p>
        </w:tc>
        <w:tc>
          <w:tcPr>
            <w:tcW w:w="714" w:type="dxa"/>
            <w:vAlign w:val="center"/>
          </w:tcPr>
          <w:p>
            <w:pPr>
              <w:ind w:firstLine="0" w:firstLineChars="0"/>
              <w:jc w:val="center"/>
            </w:pPr>
            <w:r>
              <w:t>15.68</w:t>
            </w:r>
          </w:p>
        </w:tc>
        <w:tc>
          <w:tcPr>
            <w:tcW w:w="713" w:type="dxa"/>
            <w:vAlign w:val="center"/>
          </w:tcPr>
          <w:p>
            <w:pPr>
              <w:ind w:firstLine="0" w:firstLineChars="0"/>
              <w:jc w:val="center"/>
            </w:pPr>
            <w:r>
              <w:t>78.08</w:t>
            </w:r>
          </w:p>
        </w:tc>
        <w:tc>
          <w:tcPr>
            <w:tcW w:w="912" w:type="dxa"/>
            <w:vAlign w:val="center"/>
          </w:tcPr>
          <w:p>
            <w:pPr>
              <w:ind w:firstLine="0" w:firstLineChars="0"/>
              <w:jc w:val="center"/>
            </w:pPr>
            <w:r>
              <w:t>8.72</w:t>
            </w:r>
          </w:p>
        </w:tc>
        <w:tc>
          <w:tcPr>
            <w:tcW w:w="912" w:type="dxa"/>
            <w:vAlign w:val="center"/>
          </w:tcPr>
          <w:p>
            <w:pPr>
              <w:ind w:firstLine="0" w:firstLineChars="0"/>
              <w:jc w:val="center"/>
            </w:pPr>
            <w:r>
              <w:t>178.00</w:t>
            </w:r>
          </w:p>
        </w:tc>
        <w:tc>
          <w:tcPr>
            <w:tcW w:w="713" w:type="dxa"/>
            <w:vAlign w:val="center"/>
          </w:tcPr>
          <w:p>
            <w:pPr>
              <w:ind w:firstLine="0" w:firstLineChars="0"/>
              <w:jc w:val="center"/>
            </w:pPr>
            <w:r>
              <w:t>86.24</w:t>
            </w:r>
          </w:p>
        </w:tc>
        <w:tc>
          <w:tcPr>
            <w:tcW w:w="713" w:type="dxa"/>
            <w:vAlign w:val="center"/>
          </w:tcPr>
          <w:p>
            <w:pPr>
              <w:ind w:firstLine="0" w:firstLineChars="0"/>
              <w:jc w:val="center"/>
            </w:pPr>
            <w:r>
              <w:t>13.76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080601</w:t>
            </w:r>
          </w:p>
        </w:tc>
        <w:tc>
          <w:tcPr>
            <w:tcW w:w="985" w:type="dxa"/>
            <w:vAlign w:val="center"/>
          </w:tcPr>
          <w:p>
            <w:pPr>
              <w:ind w:firstLine="0" w:firstLineChars="0"/>
              <w:jc w:val="center"/>
            </w:pPr>
            <w:r>
              <w:t>电气工程及其自动化</w:t>
            </w:r>
          </w:p>
        </w:tc>
        <w:tc>
          <w:tcPr>
            <w:tcW w:w="1111" w:type="dxa"/>
            <w:vAlign w:val="center"/>
          </w:tcPr>
          <w:p>
            <w:pPr>
              <w:ind w:firstLine="0" w:firstLineChars="0"/>
              <w:jc w:val="center"/>
            </w:pPr>
            <w:r>
              <w:t>2540.00</w:t>
            </w:r>
          </w:p>
        </w:tc>
        <w:tc>
          <w:tcPr>
            <w:tcW w:w="713" w:type="dxa"/>
            <w:vAlign w:val="center"/>
          </w:tcPr>
          <w:p>
            <w:pPr>
              <w:ind w:firstLine="0" w:firstLineChars="0"/>
              <w:jc w:val="center"/>
            </w:pPr>
            <w:r>
              <w:t>84.25</w:t>
            </w:r>
          </w:p>
        </w:tc>
        <w:tc>
          <w:tcPr>
            <w:tcW w:w="714" w:type="dxa"/>
            <w:vAlign w:val="center"/>
          </w:tcPr>
          <w:p>
            <w:pPr>
              <w:ind w:firstLine="0" w:firstLineChars="0"/>
              <w:jc w:val="center"/>
            </w:pPr>
            <w:r>
              <w:t>15.75</w:t>
            </w:r>
          </w:p>
        </w:tc>
        <w:tc>
          <w:tcPr>
            <w:tcW w:w="713" w:type="dxa"/>
            <w:vAlign w:val="center"/>
          </w:tcPr>
          <w:p>
            <w:pPr>
              <w:ind w:firstLine="0" w:firstLineChars="0"/>
              <w:jc w:val="center"/>
            </w:pPr>
            <w:r>
              <w:t>77.24</w:t>
            </w:r>
          </w:p>
        </w:tc>
        <w:tc>
          <w:tcPr>
            <w:tcW w:w="912" w:type="dxa"/>
            <w:vAlign w:val="center"/>
          </w:tcPr>
          <w:p>
            <w:pPr>
              <w:ind w:firstLine="0" w:firstLineChars="0"/>
              <w:jc w:val="center"/>
            </w:pPr>
            <w:r>
              <w:t>10.71</w:t>
            </w:r>
          </w:p>
        </w:tc>
        <w:tc>
          <w:tcPr>
            <w:tcW w:w="912" w:type="dxa"/>
            <w:vAlign w:val="center"/>
          </w:tcPr>
          <w:p>
            <w:pPr>
              <w:ind w:firstLine="0" w:firstLineChars="0"/>
              <w:jc w:val="center"/>
            </w:pPr>
            <w:r>
              <w:t>180.50</w:t>
            </w:r>
          </w:p>
        </w:tc>
        <w:tc>
          <w:tcPr>
            <w:tcW w:w="713" w:type="dxa"/>
            <w:vAlign w:val="center"/>
          </w:tcPr>
          <w:p>
            <w:pPr>
              <w:ind w:firstLine="0" w:firstLineChars="0"/>
              <w:jc w:val="center"/>
            </w:pPr>
            <w:r>
              <w:t>86.15</w:t>
            </w:r>
          </w:p>
        </w:tc>
        <w:tc>
          <w:tcPr>
            <w:tcW w:w="713" w:type="dxa"/>
            <w:vAlign w:val="center"/>
          </w:tcPr>
          <w:p>
            <w:pPr>
              <w:ind w:firstLine="0" w:firstLineChars="0"/>
              <w:jc w:val="center"/>
            </w:pPr>
            <w:r>
              <w:t>13.85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080503T</w:t>
            </w:r>
          </w:p>
        </w:tc>
        <w:tc>
          <w:tcPr>
            <w:tcW w:w="985" w:type="dxa"/>
            <w:vAlign w:val="center"/>
          </w:tcPr>
          <w:p>
            <w:pPr>
              <w:ind w:firstLine="0" w:firstLineChars="0"/>
              <w:jc w:val="center"/>
            </w:pPr>
            <w:r>
              <w:t>新能源科学与工程</w:t>
            </w:r>
          </w:p>
        </w:tc>
        <w:tc>
          <w:tcPr>
            <w:tcW w:w="1111" w:type="dxa"/>
            <w:vAlign w:val="center"/>
          </w:tcPr>
          <w:p>
            <w:pPr>
              <w:ind w:firstLine="0" w:firstLineChars="0"/>
              <w:jc w:val="center"/>
            </w:pPr>
            <w:r>
              <w:t>2344.00</w:t>
            </w:r>
          </w:p>
        </w:tc>
        <w:tc>
          <w:tcPr>
            <w:tcW w:w="713" w:type="dxa"/>
            <w:vAlign w:val="center"/>
          </w:tcPr>
          <w:p>
            <w:pPr>
              <w:ind w:firstLine="0" w:firstLineChars="0"/>
              <w:jc w:val="center"/>
            </w:pPr>
            <w:r>
              <w:t>83.96</w:t>
            </w:r>
          </w:p>
        </w:tc>
        <w:tc>
          <w:tcPr>
            <w:tcW w:w="714" w:type="dxa"/>
            <w:vAlign w:val="center"/>
          </w:tcPr>
          <w:p>
            <w:pPr>
              <w:ind w:firstLine="0" w:firstLineChars="0"/>
              <w:jc w:val="center"/>
            </w:pPr>
            <w:r>
              <w:t>16.04</w:t>
            </w:r>
          </w:p>
        </w:tc>
        <w:tc>
          <w:tcPr>
            <w:tcW w:w="713" w:type="dxa"/>
            <w:vAlign w:val="center"/>
          </w:tcPr>
          <w:p>
            <w:pPr>
              <w:ind w:firstLine="0" w:firstLineChars="0"/>
              <w:jc w:val="center"/>
            </w:pPr>
            <w:r>
              <w:t>77.90</w:t>
            </w:r>
          </w:p>
        </w:tc>
        <w:tc>
          <w:tcPr>
            <w:tcW w:w="912" w:type="dxa"/>
            <w:vAlign w:val="center"/>
          </w:tcPr>
          <w:p>
            <w:pPr>
              <w:ind w:firstLine="0" w:firstLineChars="0"/>
              <w:jc w:val="center"/>
            </w:pPr>
            <w:r>
              <w:t>9.04</w:t>
            </w:r>
          </w:p>
        </w:tc>
        <w:tc>
          <w:tcPr>
            <w:tcW w:w="912" w:type="dxa"/>
            <w:vAlign w:val="center"/>
          </w:tcPr>
          <w:p>
            <w:pPr>
              <w:ind w:firstLine="0" w:firstLineChars="0"/>
              <w:jc w:val="center"/>
            </w:pPr>
            <w:r>
              <w:t>178.00</w:t>
            </w:r>
          </w:p>
        </w:tc>
        <w:tc>
          <w:tcPr>
            <w:tcW w:w="713" w:type="dxa"/>
            <w:vAlign w:val="center"/>
          </w:tcPr>
          <w:p>
            <w:pPr>
              <w:ind w:firstLine="0" w:firstLineChars="0"/>
              <w:jc w:val="center"/>
            </w:pPr>
            <w:r>
              <w:t>56.74</w:t>
            </w:r>
          </w:p>
        </w:tc>
        <w:tc>
          <w:tcPr>
            <w:tcW w:w="713" w:type="dxa"/>
            <w:vAlign w:val="center"/>
          </w:tcPr>
          <w:p>
            <w:pPr>
              <w:ind w:firstLine="0" w:firstLineChars="0"/>
              <w:jc w:val="center"/>
            </w:pPr>
            <w:r>
              <w:t>13.20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080502T</w:t>
            </w:r>
          </w:p>
        </w:tc>
        <w:tc>
          <w:tcPr>
            <w:tcW w:w="985" w:type="dxa"/>
            <w:vAlign w:val="center"/>
          </w:tcPr>
          <w:p>
            <w:pPr>
              <w:ind w:firstLine="0" w:firstLineChars="0"/>
              <w:jc w:val="center"/>
            </w:pPr>
            <w:r>
              <w:t>能源与环境系统工程</w:t>
            </w:r>
          </w:p>
        </w:tc>
        <w:tc>
          <w:tcPr>
            <w:tcW w:w="1111" w:type="dxa"/>
            <w:vAlign w:val="center"/>
          </w:tcPr>
          <w:p>
            <w:pPr>
              <w:ind w:firstLine="0" w:firstLineChars="0"/>
              <w:jc w:val="center"/>
            </w:pPr>
            <w:r>
              <w:t>2146.00</w:t>
            </w:r>
          </w:p>
        </w:tc>
        <w:tc>
          <w:tcPr>
            <w:tcW w:w="713" w:type="dxa"/>
            <w:vAlign w:val="center"/>
          </w:tcPr>
          <w:p>
            <w:pPr>
              <w:ind w:firstLine="0" w:firstLineChars="0"/>
              <w:jc w:val="center"/>
            </w:pPr>
            <w:r>
              <w:t>80.99</w:t>
            </w:r>
          </w:p>
        </w:tc>
        <w:tc>
          <w:tcPr>
            <w:tcW w:w="714" w:type="dxa"/>
            <w:vAlign w:val="center"/>
          </w:tcPr>
          <w:p>
            <w:pPr>
              <w:ind w:firstLine="0" w:firstLineChars="0"/>
              <w:jc w:val="center"/>
            </w:pPr>
            <w:r>
              <w:t>19.01</w:t>
            </w:r>
          </w:p>
        </w:tc>
        <w:tc>
          <w:tcPr>
            <w:tcW w:w="713" w:type="dxa"/>
            <w:vAlign w:val="center"/>
          </w:tcPr>
          <w:p>
            <w:pPr>
              <w:ind w:firstLine="0" w:firstLineChars="0"/>
              <w:jc w:val="center"/>
            </w:pPr>
            <w:r>
              <w:t>88.44</w:t>
            </w:r>
          </w:p>
        </w:tc>
        <w:tc>
          <w:tcPr>
            <w:tcW w:w="912" w:type="dxa"/>
            <w:vAlign w:val="center"/>
          </w:tcPr>
          <w:p>
            <w:pPr>
              <w:ind w:firstLine="0" w:firstLineChars="0"/>
              <w:jc w:val="center"/>
            </w:pPr>
            <w:r>
              <w:t>11.56</w:t>
            </w:r>
          </w:p>
        </w:tc>
        <w:tc>
          <w:tcPr>
            <w:tcW w:w="912" w:type="dxa"/>
            <w:vAlign w:val="center"/>
          </w:tcPr>
          <w:p>
            <w:pPr>
              <w:ind w:firstLine="0" w:firstLineChars="0"/>
              <w:jc w:val="center"/>
            </w:pPr>
            <w:r>
              <w:t>180.00</w:t>
            </w:r>
          </w:p>
        </w:tc>
        <w:tc>
          <w:tcPr>
            <w:tcW w:w="713" w:type="dxa"/>
            <w:vAlign w:val="center"/>
          </w:tcPr>
          <w:p>
            <w:pPr>
              <w:ind w:firstLine="0" w:firstLineChars="0"/>
              <w:jc w:val="center"/>
            </w:pPr>
            <w:r>
              <w:t>84.72</w:t>
            </w:r>
          </w:p>
        </w:tc>
        <w:tc>
          <w:tcPr>
            <w:tcW w:w="713" w:type="dxa"/>
            <w:vAlign w:val="center"/>
          </w:tcPr>
          <w:p>
            <w:pPr>
              <w:ind w:firstLine="0" w:firstLineChars="0"/>
              <w:jc w:val="center"/>
            </w:pPr>
            <w:r>
              <w:t>14.17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080501</w:t>
            </w:r>
          </w:p>
        </w:tc>
        <w:tc>
          <w:tcPr>
            <w:tcW w:w="985" w:type="dxa"/>
            <w:vAlign w:val="center"/>
          </w:tcPr>
          <w:p>
            <w:pPr>
              <w:ind w:firstLine="0" w:firstLineChars="0"/>
              <w:jc w:val="center"/>
            </w:pPr>
            <w:r>
              <w:t>能源与动力工程</w:t>
            </w:r>
          </w:p>
        </w:tc>
        <w:tc>
          <w:tcPr>
            <w:tcW w:w="1111" w:type="dxa"/>
            <w:vAlign w:val="center"/>
          </w:tcPr>
          <w:p>
            <w:pPr>
              <w:ind w:firstLine="0" w:firstLineChars="0"/>
              <w:jc w:val="center"/>
            </w:pPr>
            <w:r>
              <w:t>2170.00</w:t>
            </w:r>
          </w:p>
        </w:tc>
        <w:tc>
          <w:tcPr>
            <w:tcW w:w="713" w:type="dxa"/>
            <w:vAlign w:val="center"/>
          </w:tcPr>
          <w:p>
            <w:pPr>
              <w:ind w:firstLine="0" w:firstLineChars="0"/>
              <w:jc w:val="center"/>
            </w:pPr>
            <w:r>
              <w:t>81.20</w:t>
            </w:r>
          </w:p>
        </w:tc>
        <w:tc>
          <w:tcPr>
            <w:tcW w:w="714" w:type="dxa"/>
            <w:vAlign w:val="center"/>
          </w:tcPr>
          <w:p>
            <w:pPr>
              <w:ind w:firstLine="0" w:firstLineChars="0"/>
              <w:jc w:val="center"/>
            </w:pPr>
            <w:r>
              <w:t>18.80</w:t>
            </w:r>
          </w:p>
        </w:tc>
        <w:tc>
          <w:tcPr>
            <w:tcW w:w="713" w:type="dxa"/>
            <w:vAlign w:val="center"/>
          </w:tcPr>
          <w:p>
            <w:pPr>
              <w:ind w:firstLine="0" w:firstLineChars="0"/>
              <w:jc w:val="center"/>
            </w:pPr>
            <w:r>
              <w:t>90.78</w:t>
            </w:r>
          </w:p>
        </w:tc>
        <w:tc>
          <w:tcPr>
            <w:tcW w:w="912" w:type="dxa"/>
            <w:vAlign w:val="center"/>
          </w:tcPr>
          <w:p>
            <w:pPr>
              <w:ind w:firstLine="0" w:firstLineChars="0"/>
              <w:jc w:val="center"/>
            </w:pPr>
            <w:r>
              <w:t>9.22</w:t>
            </w:r>
          </w:p>
        </w:tc>
        <w:tc>
          <w:tcPr>
            <w:tcW w:w="912" w:type="dxa"/>
            <w:vAlign w:val="center"/>
          </w:tcPr>
          <w:p>
            <w:pPr>
              <w:ind w:firstLine="0" w:firstLineChars="0"/>
              <w:jc w:val="center"/>
            </w:pPr>
            <w:r>
              <w:t>179.50</w:t>
            </w:r>
          </w:p>
        </w:tc>
        <w:tc>
          <w:tcPr>
            <w:tcW w:w="713" w:type="dxa"/>
            <w:vAlign w:val="center"/>
          </w:tcPr>
          <w:p>
            <w:pPr>
              <w:ind w:firstLine="0" w:firstLineChars="0"/>
              <w:jc w:val="center"/>
            </w:pPr>
            <w:r>
              <w:t>59.33</w:t>
            </w:r>
          </w:p>
        </w:tc>
        <w:tc>
          <w:tcPr>
            <w:tcW w:w="713" w:type="dxa"/>
            <w:vAlign w:val="center"/>
          </w:tcPr>
          <w:p>
            <w:pPr>
              <w:ind w:firstLine="0" w:firstLineChars="0"/>
              <w:jc w:val="center"/>
            </w:pPr>
            <w:r>
              <w:t>14.21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080414T</w:t>
            </w:r>
          </w:p>
        </w:tc>
        <w:tc>
          <w:tcPr>
            <w:tcW w:w="985" w:type="dxa"/>
            <w:vAlign w:val="center"/>
          </w:tcPr>
          <w:p>
            <w:pPr>
              <w:ind w:firstLine="0" w:firstLineChars="0"/>
              <w:jc w:val="center"/>
            </w:pPr>
            <w:r>
              <w:t>新能源材料与器件</w:t>
            </w:r>
          </w:p>
        </w:tc>
        <w:tc>
          <w:tcPr>
            <w:tcW w:w="1111" w:type="dxa"/>
            <w:vAlign w:val="center"/>
          </w:tcPr>
          <w:p>
            <w:pPr>
              <w:ind w:firstLine="0" w:firstLineChars="0"/>
              <w:jc w:val="center"/>
            </w:pPr>
            <w:r>
              <w:t>2026.00</w:t>
            </w:r>
          </w:p>
        </w:tc>
        <w:tc>
          <w:tcPr>
            <w:tcW w:w="713" w:type="dxa"/>
            <w:vAlign w:val="center"/>
          </w:tcPr>
          <w:p>
            <w:pPr>
              <w:ind w:firstLine="0" w:firstLineChars="0"/>
              <w:jc w:val="center"/>
            </w:pPr>
            <w:r>
              <w:t>87.36</w:t>
            </w:r>
          </w:p>
        </w:tc>
        <w:tc>
          <w:tcPr>
            <w:tcW w:w="714" w:type="dxa"/>
            <w:vAlign w:val="center"/>
          </w:tcPr>
          <w:p>
            <w:pPr>
              <w:ind w:firstLine="0" w:firstLineChars="0"/>
              <w:jc w:val="center"/>
            </w:pPr>
            <w:r>
              <w:t>12.64</w:t>
            </w:r>
          </w:p>
        </w:tc>
        <w:tc>
          <w:tcPr>
            <w:tcW w:w="713" w:type="dxa"/>
            <w:vAlign w:val="center"/>
          </w:tcPr>
          <w:p>
            <w:pPr>
              <w:ind w:firstLine="0" w:firstLineChars="0"/>
              <w:jc w:val="center"/>
            </w:pPr>
            <w:r>
              <w:t>90.92</w:t>
            </w:r>
          </w:p>
        </w:tc>
        <w:tc>
          <w:tcPr>
            <w:tcW w:w="912" w:type="dxa"/>
            <w:vAlign w:val="center"/>
          </w:tcPr>
          <w:p>
            <w:pPr>
              <w:ind w:firstLine="0" w:firstLineChars="0"/>
              <w:jc w:val="center"/>
            </w:pPr>
            <w:r>
              <w:t>5.63</w:t>
            </w:r>
          </w:p>
        </w:tc>
        <w:tc>
          <w:tcPr>
            <w:tcW w:w="912" w:type="dxa"/>
            <w:vAlign w:val="center"/>
          </w:tcPr>
          <w:p>
            <w:pPr>
              <w:ind w:firstLine="0" w:firstLineChars="0"/>
              <w:jc w:val="center"/>
            </w:pPr>
            <w:r>
              <w:t>172.50</w:t>
            </w:r>
          </w:p>
        </w:tc>
        <w:tc>
          <w:tcPr>
            <w:tcW w:w="713" w:type="dxa"/>
            <w:vAlign w:val="center"/>
          </w:tcPr>
          <w:p>
            <w:pPr>
              <w:ind w:firstLine="0" w:firstLineChars="0"/>
              <w:jc w:val="center"/>
            </w:pPr>
            <w:r>
              <w:t>62.03</w:t>
            </w:r>
          </w:p>
        </w:tc>
        <w:tc>
          <w:tcPr>
            <w:tcW w:w="713" w:type="dxa"/>
            <w:vAlign w:val="center"/>
          </w:tcPr>
          <w:p>
            <w:pPr>
              <w:ind w:firstLine="0" w:firstLineChars="0"/>
              <w:jc w:val="center"/>
            </w:pPr>
            <w:r>
              <w:t>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080207</w:t>
            </w:r>
          </w:p>
        </w:tc>
        <w:tc>
          <w:tcPr>
            <w:tcW w:w="985" w:type="dxa"/>
            <w:vAlign w:val="center"/>
          </w:tcPr>
          <w:p>
            <w:pPr>
              <w:ind w:firstLine="0" w:firstLineChars="0"/>
              <w:jc w:val="center"/>
            </w:pPr>
            <w:r>
              <w:t>车辆工程</w:t>
            </w:r>
          </w:p>
        </w:tc>
        <w:tc>
          <w:tcPr>
            <w:tcW w:w="1111" w:type="dxa"/>
            <w:vAlign w:val="center"/>
          </w:tcPr>
          <w:p>
            <w:pPr>
              <w:ind w:firstLine="0" w:firstLineChars="0"/>
              <w:jc w:val="center"/>
            </w:pPr>
            <w:r>
              <w:t>2126.00</w:t>
            </w:r>
          </w:p>
        </w:tc>
        <w:tc>
          <w:tcPr>
            <w:tcW w:w="713" w:type="dxa"/>
            <w:vAlign w:val="center"/>
          </w:tcPr>
          <w:p>
            <w:pPr>
              <w:ind w:firstLine="0" w:firstLineChars="0"/>
              <w:jc w:val="center"/>
            </w:pPr>
            <w:r>
              <w:t>87.58</w:t>
            </w:r>
          </w:p>
        </w:tc>
        <w:tc>
          <w:tcPr>
            <w:tcW w:w="714" w:type="dxa"/>
            <w:vAlign w:val="center"/>
          </w:tcPr>
          <w:p>
            <w:pPr>
              <w:ind w:firstLine="0" w:firstLineChars="0"/>
              <w:jc w:val="center"/>
            </w:pPr>
            <w:r>
              <w:t>12.42</w:t>
            </w:r>
          </w:p>
        </w:tc>
        <w:tc>
          <w:tcPr>
            <w:tcW w:w="713" w:type="dxa"/>
            <w:vAlign w:val="center"/>
          </w:tcPr>
          <w:p>
            <w:pPr>
              <w:ind w:firstLine="0" w:firstLineChars="0"/>
              <w:jc w:val="center"/>
            </w:pPr>
            <w:r>
              <w:t>88.33</w:t>
            </w:r>
          </w:p>
        </w:tc>
        <w:tc>
          <w:tcPr>
            <w:tcW w:w="912" w:type="dxa"/>
            <w:vAlign w:val="center"/>
          </w:tcPr>
          <w:p>
            <w:pPr>
              <w:ind w:firstLine="0" w:firstLineChars="0"/>
              <w:jc w:val="center"/>
            </w:pPr>
            <w:r>
              <w:t>11.67</w:t>
            </w:r>
          </w:p>
        </w:tc>
        <w:tc>
          <w:tcPr>
            <w:tcW w:w="912" w:type="dxa"/>
            <w:vAlign w:val="center"/>
          </w:tcPr>
          <w:p>
            <w:pPr>
              <w:ind w:firstLine="0" w:firstLineChars="0"/>
              <w:jc w:val="center"/>
            </w:pPr>
            <w:r>
              <w:t>185.00</w:t>
            </w:r>
          </w:p>
        </w:tc>
        <w:tc>
          <w:tcPr>
            <w:tcW w:w="713" w:type="dxa"/>
            <w:vAlign w:val="center"/>
          </w:tcPr>
          <w:p>
            <w:pPr>
              <w:ind w:firstLine="0" w:firstLineChars="0"/>
              <w:jc w:val="center"/>
            </w:pPr>
            <w:r>
              <w:t>60.81</w:t>
            </w:r>
          </w:p>
        </w:tc>
        <w:tc>
          <w:tcPr>
            <w:tcW w:w="713" w:type="dxa"/>
            <w:vAlign w:val="center"/>
          </w:tcPr>
          <w:p>
            <w:pPr>
              <w:ind w:firstLine="0" w:firstLineChars="0"/>
              <w:jc w:val="center"/>
            </w:pPr>
            <w:r>
              <w:t>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080204</w:t>
            </w:r>
          </w:p>
        </w:tc>
        <w:tc>
          <w:tcPr>
            <w:tcW w:w="985" w:type="dxa"/>
            <w:vAlign w:val="center"/>
          </w:tcPr>
          <w:p>
            <w:pPr>
              <w:ind w:firstLine="0" w:firstLineChars="0"/>
              <w:jc w:val="center"/>
            </w:pPr>
            <w:r>
              <w:t>机械电子工程</w:t>
            </w:r>
          </w:p>
        </w:tc>
        <w:tc>
          <w:tcPr>
            <w:tcW w:w="1111" w:type="dxa"/>
            <w:vAlign w:val="center"/>
          </w:tcPr>
          <w:p>
            <w:pPr>
              <w:ind w:firstLine="0" w:firstLineChars="0"/>
              <w:jc w:val="center"/>
            </w:pPr>
            <w:r>
              <w:t>2010.00</w:t>
            </w:r>
          </w:p>
        </w:tc>
        <w:tc>
          <w:tcPr>
            <w:tcW w:w="713" w:type="dxa"/>
            <w:vAlign w:val="center"/>
          </w:tcPr>
          <w:p>
            <w:pPr>
              <w:ind w:firstLine="0" w:firstLineChars="0"/>
              <w:jc w:val="center"/>
            </w:pPr>
            <w:r>
              <w:t>87.66</w:t>
            </w:r>
          </w:p>
        </w:tc>
        <w:tc>
          <w:tcPr>
            <w:tcW w:w="714" w:type="dxa"/>
            <w:vAlign w:val="center"/>
          </w:tcPr>
          <w:p>
            <w:pPr>
              <w:ind w:firstLine="0" w:firstLineChars="0"/>
              <w:jc w:val="center"/>
            </w:pPr>
            <w:r>
              <w:t>12.34</w:t>
            </w:r>
          </w:p>
        </w:tc>
        <w:tc>
          <w:tcPr>
            <w:tcW w:w="713" w:type="dxa"/>
            <w:vAlign w:val="center"/>
          </w:tcPr>
          <w:p>
            <w:pPr>
              <w:ind w:firstLine="0" w:firstLineChars="0"/>
              <w:jc w:val="center"/>
            </w:pPr>
            <w:r>
              <w:t>88.46</w:t>
            </w:r>
          </w:p>
        </w:tc>
        <w:tc>
          <w:tcPr>
            <w:tcW w:w="912" w:type="dxa"/>
            <w:vAlign w:val="center"/>
          </w:tcPr>
          <w:p>
            <w:pPr>
              <w:ind w:firstLine="0" w:firstLineChars="0"/>
              <w:jc w:val="center"/>
            </w:pPr>
            <w:r>
              <w:t>11.54</w:t>
            </w:r>
          </w:p>
        </w:tc>
        <w:tc>
          <w:tcPr>
            <w:tcW w:w="912" w:type="dxa"/>
            <w:vAlign w:val="center"/>
          </w:tcPr>
          <w:p>
            <w:pPr>
              <w:ind w:firstLine="0" w:firstLineChars="0"/>
              <w:jc w:val="center"/>
            </w:pPr>
            <w:r>
              <w:t>176.50</w:t>
            </w:r>
          </w:p>
        </w:tc>
        <w:tc>
          <w:tcPr>
            <w:tcW w:w="713" w:type="dxa"/>
            <w:vAlign w:val="center"/>
          </w:tcPr>
          <w:p>
            <w:pPr>
              <w:ind w:firstLine="0" w:firstLineChars="0"/>
              <w:jc w:val="center"/>
            </w:pPr>
            <w:r>
              <w:t>60.34</w:t>
            </w:r>
          </w:p>
        </w:tc>
        <w:tc>
          <w:tcPr>
            <w:tcW w:w="713" w:type="dxa"/>
            <w:vAlign w:val="center"/>
          </w:tcPr>
          <w:p>
            <w:pPr>
              <w:ind w:firstLine="0" w:firstLineChars="0"/>
              <w:jc w:val="center"/>
            </w:pPr>
            <w:r>
              <w:t>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080202</w:t>
            </w:r>
          </w:p>
        </w:tc>
        <w:tc>
          <w:tcPr>
            <w:tcW w:w="985" w:type="dxa"/>
            <w:vAlign w:val="center"/>
          </w:tcPr>
          <w:p>
            <w:pPr>
              <w:ind w:firstLine="0" w:firstLineChars="0"/>
              <w:jc w:val="center"/>
            </w:pPr>
            <w:r>
              <w:t>机械设计制造及其自动化</w:t>
            </w:r>
          </w:p>
        </w:tc>
        <w:tc>
          <w:tcPr>
            <w:tcW w:w="1111" w:type="dxa"/>
            <w:vAlign w:val="center"/>
          </w:tcPr>
          <w:p>
            <w:pPr>
              <w:ind w:firstLine="0" w:firstLineChars="0"/>
              <w:jc w:val="center"/>
            </w:pPr>
            <w:r>
              <w:t>2420.00</w:t>
            </w:r>
          </w:p>
        </w:tc>
        <w:tc>
          <w:tcPr>
            <w:tcW w:w="713" w:type="dxa"/>
            <w:vAlign w:val="center"/>
          </w:tcPr>
          <w:p>
            <w:pPr>
              <w:ind w:firstLine="0" w:firstLineChars="0"/>
              <w:jc w:val="center"/>
            </w:pPr>
            <w:r>
              <w:t>89.75</w:t>
            </w:r>
          </w:p>
        </w:tc>
        <w:tc>
          <w:tcPr>
            <w:tcW w:w="714" w:type="dxa"/>
            <w:vAlign w:val="center"/>
          </w:tcPr>
          <w:p>
            <w:pPr>
              <w:ind w:firstLine="0" w:firstLineChars="0"/>
              <w:jc w:val="center"/>
            </w:pPr>
            <w:r>
              <w:t>10.25</w:t>
            </w:r>
          </w:p>
        </w:tc>
        <w:tc>
          <w:tcPr>
            <w:tcW w:w="713" w:type="dxa"/>
            <w:vAlign w:val="center"/>
          </w:tcPr>
          <w:p>
            <w:pPr>
              <w:ind w:firstLine="0" w:firstLineChars="0"/>
              <w:jc w:val="center"/>
            </w:pPr>
            <w:r>
              <w:t>76.61</w:t>
            </w:r>
          </w:p>
        </w:tc>
        <w:tc>
          <w:tcPr>
            <w:tcW w:w="912" w:type="dxa"/>
            <w:vAlign w:val="center"/>
          </w:tcPr>
          <w:p>
            <w:pPr>
              <w:ind w:firstLine="0" w:firstLineChars="0"/>
              <w:jc w:val="center"/>
            </w:pPr>
            <w:r>
              <w:t>13.06</w:t>
            </w:r>
          </w:p>
        </w:tc>
        <w:tc>
          <w:tcPr>
            <w:tcW w:w="912" w:type="dxa"/>
            <w:vAlign w:val="center"/>
          </w:tcPr>
          <w:p>
            <w:pPr>
              <w:ind w:firstLine="0" w:firstLineChars="0"/>
              <w:jc w:val="center"/>
            </w:pPr>
            <w:r>
              <w:t>183.00</w:t>
            </w:r>
          </w:p>
        </w:tc>
        <w:tc>
          <w:tcPr>
            <w:tcW w:w="713" w:type="dxa"/>
            <w:vAlign w:val="center"/>
          </w:tcPr>
          <w:p>
            <w:pPr>
              <w:ind w:firstLine="0" w:firstLineChars="0"/>
              <w:jc w:val="center"/>
            </w:pPr>
            <w:r>
              <w:t>61.20</w:t>
            </w:r>
          </w:p>
        </w:tc>
        <w:tc>
          <w:tcPr>
            <w:tcW w:w="713" w:type="dxa"/>
            <w:vAlign w:val="center"/>
          </w:tcPr>
          <w:p>
            <w:pPr>
              <w:ind w:firstLine="0" w:firstLineChars="0"/>
              <w:jc w:val="center"/>
            </w:pPr>
            <w:r>
              <w:t>8.47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020302</w:t>
            </w:r>
          </w:p>
        </w:tc>
        <w:tc>
          <w:tcPr>
            <w:tcW w:w="985" w:type="dxa"/>
            <w:vAlign w:val="center"/>
          </w:tcPr>
          <w:p>
            <w:pPr>
              <w:ind w:firstLine="0" w:firstLineChars="0"/>
              <w:jc w:val="center"/>
            </w:pPr>
            <w:r>
              <w:t>金融工程</w:t>
            </w:r>
          </w:p>
        </w:tc>
        <w:tc>
          <w:tcPr>
            <w:tcW w:w="1111" w:type="dxa"/>
            <w:vAlign w:val="center"/>
          </w:tcPr>
          <w:p>
            <w:pPr>
              <w:ind w:firstLine="0" w:firstLineChars="0"/>
              <w:jc w:val="center"/>
            </w:pPr>
            <w:r>
              <w:t>2042.00</w:t>
            </w:r>
          </w:p>
        </w:tc>
        <w:tc>
          <w:tcPr>
            <w:tcW w:w="713" w:type="dxa"/>
            <w:vAlign w:val="center"/>
          </w:tcPr>
          <w:p>
            <w:pPr>
              <w:ind w:firstLine="0" w:firstLineChars="0"/>
              <w:jc w:val="center"/>
            </w:pPr>
            <w:r>
              <w:t>76.10</w:t>
            </w:r>
          </w:p>
        </w:tc>
        <w:tc>
          <w:tcPr>
            <w:tcW w:w="714" w:type="dxa"/>
            <w:vAlign w:val="center"/>
          </w:tcPr>
          <w:p>
            <w:pPr>
              <w:ind w:firstLine="0" w:firstLineChars="0"/>
              <w:jc w:val="center"/>
            </w:pPr>
            <w:r>
              <w:t>23.90</w:t>
            </w:r>
          </w:p>
        </w:tc>
        <w:tc>
          <w:tcPr>
            <w:tcW w:w="713" w:type="dxa"/>
            <w:vAlign w:val="center"/>
          </w:tcPr>
          <w:p>
            <w:pPr>
              <w:ind w:firstLine="0" w:firstLineChars="0"/>
              <w:jc w:val="center"/>
            </w:pPr>
            <w:r>
              <w:t>94.42</w:t>
            </w:r>
          </w:p>
        </w:tc>
        <w:tc>
          <w:tcPr>
            <w:tcW w:w="912" w:type="dxa"/>
            <w:vAlign w:val="center"/>
          </w:tcPr>
          <w:p>
            <w:pPr>
              <w:ind w:firstLine="0" w:firstLineChars="0"/>
              <w:jc w:val="center"/>
            </w:pPr>
            <w:r>
              <w:t>5.58</w:t>
            </w:r>
          </w:p>
        </w:tc>
        <w:tc>
          <w:tcPr>
            <w:tcW w:w="912" w:type="dxa"/>
            <w:vAlign w:val="center"/>
          </w:tcPr>
          <w:p>
            <w:pPr>
              <w:ind w:firstLine="0" w:firstLineChars="0"/>
              <w:jc w:val="center"/>
            </w:pPr>
            <w:r>
              <w:t>172.00</w:t>
            </w:r>
          </w:p>
        </w:tc>
        <w:tc>
          <w:tcPr>
            <w:tcW w:w="713" w:type="dxa"/>
            <w:vAlign w:val="center"/>
          </w:tcPr>
          <w:p>
            <w:pPr>
              <w:ind w:firstLine="0" w:firstLineChars="0"/>
              <w:jc w:val="center"/>
            </w:pPr>
            <w:r>
              <w:t>46.22</w:t>
            </w:r>
          </w:p>
        </w:tc>
        <w:tc>
          <w:tcPr>
            <w:tcW w:w="713" w:type="dxa"/>
            <w:vAlign w:val="center"/>
          </w:tcPr>
          <w:p>
            <w:pPr>
              <w:ind w:firstLine="0" w:firstLineChars="0"/>
              <w:jc w:val="center"/>
            </w:pPr>
            <w:r>
              <w:t>13.66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020106T</w:t>
            </w:r>
          </w:p>
        </w:tc>
        <w:tc>
          <w:tcPr>
            <w:tcW w:w="985" w:type="dxa"/>
            <w:vAlign w:val="center"/>
          </w:tcPr>
          <w:p>
            <w:pPr>
              <w:ind w:firstLine="0" w:firstLineChars="0"/>
              <w:jc w:val="center"/>
            </w:pPr>
            <w:r>
              <w:t>能源经济</w:t>
            </w:r>
          </w:p>
        </w:tc>
        <w:tc>
          <w:tcPr>
            <w:tcW w:w="1111" w:type="dxa"/>
            <w:vAlign w:val="center"/>
          </w:tcPr>
          <w:p>
            <w:pPr>
              <w:ind w:firstLine="0" w:firstLineChars="0"/>
              <w:jc w:val="center"/>
            </w:pPr>
            <w:r>
              <w:t>2428.00</w:t>
            </w:r>
          </w:p>
        </w:tc>
        <w:tc>
          <w:tcPr>
            <w:tcW w:w="713" w:type="dxa"/>
            <w:vAlign w:val="center"/>
          </w:tcPr>
          <w:p>
            <w:pPr>
              <w:ind w:firstLine="0" w:firstLineChars="0"/>
              <w:jc w:val="center"/>
            </w:pPr>
            <w:r>
              <w:t>79.57</w:t>
            </w:r>
          </w:p>
        </w:tc>
        <w:tc>
          <w:tcPr>
            <w:tcW w:w="714" w:type="dxa"/>
            <w:vAlign w:val="center"/>
          </w:tcPr>
          <w:p>
            <w:pPr>
              <w:ind w:firstLine="0" w:firstLineChars="0"/>
              <w:jc w:val="center"/>
            </w:pPr>
            <w:r>
              <w:t>20.43</w:t>
            </w:r>
          </w:p>
        </w:tc>
        <w:tc>
          <w:tcPr>
            <w:tcW w:w="713" w:type="dxa"/>
            <w:vAlign w:val="center"/>
          </w:tcPr>
          <w:p>
            <w:pPr>
              <w:ind w:firstLine="0" w:firstLineChars="0"/>
              <w:jc w:val="center"/>
            </w:pPr>
            <w:r>
              <w:t>85.75</w:t>
            </w:r>
          </w:p>
        </w:tc>
        <w:tc>
          <w:tcPr>
            <w:tcW w:w="912" w:type="dxa"/>
            <w:vAlign w:val="center"/>
          </w:tcPr>
          <w:p>
            <w:pPr>
              <w:ind w:firstLine="0" w:firstLineChars="0"/>
              <w:jc w:val="center"/>
            </w:pPr>
            <w:r>
              <w:t>14.25</w:t>
            </w:r>
          </w:p>
        </w:tc>
        <w:tc>
          <w:tcPr>
            <w:tcW w:w="912" w:type="dxa"/>
            <w:vAlign w:val="center"/>
          </w:tcPr>
          <w:p>
            <w:pPr>
              <w:ind w:firstLine="0" w:firstLineChars="0"/>
              <w:jc w:val="center"/>
            </w:pPr>
            <w:r>
              <w:t>172.50</w:t>
            </w:r>
          </w:p>
        </w:tc>
        <w:tc>
          <w:tcPr>
            <w:tcW w:w="713" w:type="dxa"/>
            <w:vAlign w:val="center"/>
          </w:tcPr>
          <w:p>
            <w:pPr>
              <w:ind w:firstLine="0" w:firstLineChars="0"/>
              <w:jc w:val="center"/>
            </w:pPr>
            <w:r>
              <w:t>82.03</w:t>
            </w:r>
          </w:p>
        </w:tc>
        <w:tc>
          <w:tcPr>
            <w:tcW w:w="713" w:type="dxa"/>
            <w:vAlign w:val="center"/>
          </w:tcPr>
          <w:p>
            <w:pPr>
              <w:ind w:firstLine="0" w:firstLineChars="0"/>
              <w:jc w:val="center"/>
            </w:pPr>
            <w:r>
              <w:t>17.97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036" w:type="dxa"/>
            <w:vAlign w:val="center"/>
          </w:tcPr>
          <w:p>
            <w:pPr>
              <w:ind w:firstLine="0" w:firstLineChars="0"/>
              <w:jc w:val="center"/>
            </w:pPr>
            <w:r>
              <w:t>全校校均</w:t>
            </w:r>
          </w:p>
        </w:tc>
        <w:tc>
          <w:tcPr>
            <w:tcW w:w="985" w:type="dxa"/>
            <w:vAlign w:val="center"/>
          </w:tcPr>
          <w:p>
            <w:pPr>
              <w:ind w:firstLine="0" w:firstLineChars="0"/>
              <w:jc w:val="center"/>
            </w:pPr>
            <w:r>
              <w:t>/</w:t>
            </w:r>
          </w:p>
        </w:tc>
        <w:tc>
          <w:tcPr>
            <w:tcW w:w="1111" w:type="dxa"/>
            <w:vAlign w:val="center"/>
          </w:tcPr>
          <w:p>
            <w:pPr>
              <w:ind w:firstLine="0" w:firstLineChars="0"/>
              <w:jc w:val="center"/>
            </w:pPr>
            <w:r>
              <w:t>2280.88</w:t>
            </w:r>
          </w:p>
        </w:tc>
        <w:tc>
          <w:tcPr>
            <w:tcW w:w="713" w:type="dxa"/>
            <w:vAlign w:val="center"/>
          </w:tcPr>
          <w:p>
            <w:pPr>
              <w:ind w:firstLine="0" w:firstLineChars="0"/>
              <w:jc w:val="center"/>
            </w:pPr>
            <w:r>
              <w:t>81.26</w:t>
            </w:r>
          </w:p>
        </w:tc>
        <w:tc>
          <w:tcPr>
            <w:tcW w:w="714" w:type="dxa"/>
            <w:vAlign w:val="center"/>
          </w:tcPr>
          <w:p>
            <w:pPr>
              <w:ind w:firstLine="0" w:firstLineChars="0"/>
              <w:jc w:val="center"/>
            </w:pPr>
            <w:r>
              <w:t>18.74</w:t>
            </w:r>
          </w:p>
        </w:tc>
        <w:tc>
          <w:tcPr>
            <w:tcW w:w="713" w:type="dxa"/>
            <w:vAlign w:val="center"/>
          </w:tcPr>
          <w:p>
            <w:pPr>
              <w:ind w:firstLine="0" w:firstLineChars="0"/>
              <w:jc w:val="center"/>
            </w:pPr>
            <w:r>
              <w:t>82.05</w:t>
            </w:r>
          </w:p>
        </w:tc>
        <w:tc>
          <w:tcPr>
            <w:tcW w:w="912" w:type="dxa"/>
            <w:vAlign w:val="center"/>
          </w:tcPr>
          <w:p>
            <w:pPr>
              <w:ind w:firstLine="0" w:firstLineChars="0"/>
              <w:jc w:val="center"/>
            </w:pPr>
            <w:r>
              <w:t>12.46</w:t>
            </w:r>
          </w:p>
        </w:tc>
        <w:tc>
          <w:tcPr>
            <w:tcW w:w="912" w:type="dxa"/>
            <w:vAlign w:val="center"/>
          </w:tcPr>
          <w:p>
            <w:pPr>
              <w:ind w:firstLine="0" w:firstLineChars="0"/>
              <w:jc w:val="center"/>
            </w:pPr>
            <w:r>
              <w:t>176.46</w:t>
            </w:r>
          </w:p>
        </w:tc>
        <w:tc>
          <w:tcPr>
            <w:tcW w:w="713" w:type="dxa"/>
            <w:vAlign w:val="center"/>
          </w:tcPr>
          <w:p>
            <w:pPr>
              <w:ind w:firstLine="0" w:firstLineChars="0"/>
              <w:jc w:val="center"/>
            </w:pPr>
            <w:r>
              <w:t>66.06</w:t>
            </w:r>
          </w:p>
        </w:tc>
        <w:tc>
          <w:tcPr>
            <w:tcW w:w="713" w:type="dxa"/>
            <w:vAlign w:val="center"/>
          </w:tcPr>
          <w:p>
            <w:pPr>
              <w:ind w:firstLine="0" w:firstLineChars="0"/>
              <w:jc w:val="center"/>
            </w:pPr>
            <w:r>
              <w:t>12.82</w:t>
            </w:r>
          </w:p>
        </w:tc>
      </w:tr>
    </w:tbl>
    <w:p>
      <w:pPr>
        <w:jc w:val="left"/>
      </w:pPr>
      <w:r>
        <w:rPr>
          <w:rFonts w:hint="eastAsia"/>
        </w:rPr>
        <w:t>17. 主讲本科课程的教授占教授总数的比例（不含讲座）45.45</w:t>
      </w:r>
      <w:r>
        <w:t>%</w:t>
      </w:r>
      <w:r>
        <w:rPr>
          <w:rFonts w:hint="eastAsia"/>
        </w:rPr>
        <w:t>，各专业主讲本科课程的教授占教授总数的比例（不含讲座）参见附表3。</w:t>
      </w:r>
    </w:p>
    <w:p>
      <w:pPr>
        <w:jc w:val="left"/>
      </w:pPr>
      <w:r>
        <w:rPr>
          <w:rFonts w:hint="eastAsia"/>
        </w:rPr>
        <w:t>18. 教授讲授本科课程占课程总门次数的比例2.15%。</w:t>
      </w:r>
    </w:p>
    <w:p>
      <w:pPr>
        <w:jc w:val="left"/>
      </w:pPr>
      <w:r>
        <w:rPr>
          <w:rFonts w:hint="eastAsia"/>
        </w:rPr>
        <w:t>19. 各专业实践教学及实习实训基地及其使用情况参见附表5。</w:t>
      </w:r>
    </w:p>
    <w:p>
      <w:pPr>
        <w:jc w:val="left"/>
      </w:pPr>
      <w:r>
        <w:rPr>
          <w:rFonts w:hint="eastAsia"/>
        </w:rPr>
        <w:t>20. 应届本科生毕业率99.65</w:t>
      </w:r>
      <w:r>
        <w:t>%，分</w:t>
      </w:r>
      <w:r>
        <w:rPr>
          <w:rFonts w:hint="eastAsia"/>
        </w:rPr>
        <w:t>专业本科生毕业率见附表7。</w:t>
      </w:r>
    </w:p>
    <w:p>
      <w:pPr>
        <w:pStyle w:val="29"/>
        <w:rPr>
          <w:szCs w:val="21"/>
        </w:rPr>
      </w:pPr>
      <w:r>
        <w:rPr>
          <w:rFonts w:hint="eastAsia"/>
          <w:szCs w:val="21"/>
        </w:rPr>
        <w:t>附表7  分专业本科生毕业率</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ind w:firstLine="0" w:firstLineChars="0"/>
              <w:jc w:val="center"/>
              <w:rPr>
                <w:b/>
                <w:bCs/>
              </w:rPr>
            </w:pPr>
            <w:r>
              <w:rPr>
                <w:rFonts w:hint="eastAsia"/>
                <w:b/>
                <w:bCs/>
              </w:rPr>
              <w:t>专业代码</w:t>
            </w:r>
          </w:p>
        </w:tc>
        <w:tc>
          <w:tcPr>
            <w:tcW w:w="2056" w:type="dxa"/>
            <w:vAlign w:val="center"/>
          </w:tcPr>
          <w:p>
            <w:pPr>
              <w:ind w:firstLine="0" w:firstLineChars="0"/>
              <w:jc w:val="center"/>
              <w:rPr>
                <w:b/>
                <w:bCs/>
              </w:rPr>
            </w:pPr>
            <w:r>
              <w:rPr>
                <w:rFonts w:hint="eastAsia"/>
                <w:b/>
                <w:bCs/>
              </w:rPr>
              <w:t>专业名称</w:t>
            </w:r>
          </w:p>
        </w:tc>
        <w:tc>
          <w:tcPr>
            <w:tcW w:w="1785" w:type="dxa"/>
            <w:vAlign w:val="center"/>
          </w:tcPr>
          <w:p>
            <w:pPr>
              <w:ind w:firstLine="0" w:firstLineChars="0"/>
              <w:jc w:val="center"/>
              <w:rPr>
                <w:b/>
                <w:bCs/>
              </w:rPr>
            </w:pPr>
            <w:r>
              <w:rPr>
                <w:rFonts w:hint="eastAsia"/>
                <w:b/>
                <w:bCs/>
              </w:rPr>
              <w:t>毕业班人数</w:t>
            </w:r>
          </w:p>
        </w:tc>
        <w:tc>
          <w:tcPr>
            <w:tcW w:w="1364" w:type="dxa"/>
            <w:vAlign w:val="center"/>
          </w:tcPr>
          <w:p>
            <w:pPr>
              <w:ind w:firstLine="0" w:firstLineChars="0"/>
              <w:jc w:val="center"/>
              <w:rPr>
                <w:b/>
                <w:bCs/>
              </w:rPr>
            </w:pPr>
            <w:r>
              <w:rPr>
                <w:rFonts w:hint="eastAsia"/>
                <w:b/>
                <w:bCs/>
              </w:rPr>
              <w:t>毕业人数</w:t>
            </w:r>
          </w:p>
        </w:tc>
        <w:tc>
          <w:tcPr>
            <w:tcW w:w="1242" w:type="dxa"/>
            <w:vAlign w:val="center"/>
          </w:tcPr>
          <w:p>
            <w:pPr>
              <w:ind w:firstLine="0" w:firstLineChars="0"/>
              <w:jc w:val="center"/>
              <w:rPr>
                <w:b/>
                <w:bCs/>
              </w:rPr>
            </w:pPr>
            <w:r>
              <w:rPr>
                <w:rFonts w:hint="eastAsia"/>
                <w:b/>
                <w:bCs/>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020106T</w:t>
            </w:r>
          </w:p>
        </w:tc>
        <w:tc>
          <w:tcPr>
            <w:tcW w:w="2056" w:type="dxa"/>
            <w:vAlign w:val="center"/>
          </w:tcPr>
          <w:p>
            <w:pPr>
              <w:ind w:firstLine="0" w:firstLineChars="0"/>
              <w:jc w:val="center"/>
            </w:pPr>
            <w:r>
              <w:t>能源经济</w:t>
            </w:r>
          </w:p>
        </w:tc>
        <w:tc>
          <w:tcPr>
            <w:tcW w:w="1785" w:type="dxa"/>
            <w:vAlign w:val="center"/>
          </w:tcPr>
          <w:p>
            <w:pPr>
              <w:ind w:firstLine="0" w:firstLineChars="0"/>
              <w:jc w:val="center"/>
            </w:pPr>
            <w:r>
              <w:t>177</w:t>
            </w:r>
          </w:p>
        </w:tc>
        <w:tc>
          <w:tcPr>
            <w:tcW w:w="1364" w:type="dxa"/>
            <w:vAlign w:val="center"/>
          </w:tcPr>
          <w:p>
            <w:pPr>
              <w:ind w:firstLine="0" w:firstLineChars="0"/>
              <w:jc w:val="center"/>
            </w:pPr>
            <w:r>
              <w:t>176</w:t>
            </w:r>
          </w:p>
        </w:tc>
        <w:tc>
          <w:tcPr>
            <w:tcW w:w="1242" w:type="dxa"/>
            <w:vAlign w:val="center"/>
          </w:tcPr>
          <w:p>
            <w:pPr>
              <w:ind w:firstLine="0" w:firstLineChars="0"/>
              <w:jc w:val="center"/>
            </w:pPr>
            <w:r>
              <w:t>99.44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080202</w:t>
            </w:r>
          </w:p>
        </w:tc>
        <w:tc>
          <w:tcPr>
            <w:tcW w:w="2056" w:type="dxa"/>
            <w:vAlign w:val="center"/>
          </w:tcPr>
          <w:p>
            <w:pPr>
              <w:ind w:firstLine="0" w:firstLineChars="0"/>
              <w:jc w:val="center"/>
            </w:pPr>
            <w:r>
              <w:t>机械设计制造及其自动化</w:t>
            </w:r>
          </w:p>
        </w:tc>
        <w:tc>
          <w:tcPr>
            <w:tcW w:w="1785" w:type="dxa"/>
            <w:vAlign w:val="center"/>
          </w:tcPr>
          <w:p>
            <w:pPr>
              <w:ind w:firstLine="0" w:firstLineChars="0"/>
              <w:jc w:val="center"/>
            </w:pPr>
            <w:r>
              <w:t>129</w:t>
            </w:r>
          </w:p>
        </w:tc>
        <w:tc>
          <w:tcPr>
            <w:tcW w:w="1364" w:type="dxa"/>
            <w:vAlign w:val="center"/>
          </w:tcPr>
          <w:p>
            <w:pPr>
              <w:ind w:firstLine="0" w:firstLineChars="0"/>
              <w:jc w:val="center"/>
            </w:pPr>
            <w:r>
              <w:t>126</w:t>
            </w:r>
          </w:p>
        </w:tc>
        <w:tc>
          <w:tcPr>
            <w:tcW w:w="1242" w:type="dxa"/>
            <w:vAlign w:val="center"/>
          </w:tcPr>
          <w:p>
            <w:pPr>
              <w:ind w:firstLine="0" w:firstLineChars="0"/>
              <w:jc w:val="center"/>
            </w:pPr>
            <w:r>
              <w:t>97.67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080204</w:t>
            </w:r>
          </w:p>
        </w:tc>
        <w:tc>
          <w:tcPr>
            <w:tcW w:w="2056" w:type="dxa"/>
            <w:vAlign w:val="center"/>
          </w:tcPr>
          <w:p>
            <w:pPr>
              <w:ind w:firstLine="0" w:firstLineChars="0"/>
              <w:jc w:val="center"/>
            </w:pPr>
            <w:r>
              <w:t>机械电子工程</w:t>
            </w:r>
          </w:p>
        </w:tc>
        <w:tc>
          <w:tcPr>
            <w:tcW w:w="1785" w:type="dxa"/>
            <w:vAlign w:val="center"/>
          </w:tcPr>
          <w:p>
            <w:pPr>
              <w:ind w:firstLine="0" w:firstLineChars="0"/>
              <w:jc w:val="center"/>
            </w:pPr>
            <w:r>
              <w:t>71</w:t>
            </w:r>
          </w:p>
        </w:tc>
        <w:tc>
          <w:tcPr>
            <w:tcW w:w="1364" w:type="dxa"/>
            <w:vAlign w:val="center"/>
          </w:tcPr>
          <w:p>
            <w:pPr>
              <w:ind w:firstLine="0" w:firstLineChars="0"/>
              <w:jc w:val="center"/>
            </w:pPr>
            <w:r>
              <w:t>70</w:t>
            </w:r>
          </w:p>
        </w:tc>
        <w:tc>
          <w:tcPr>
            <w:tcW w:w="1242" w:type="dxa"/>
            <w:vAlign w:val="center"/>
          </w:tcPr>
          <w:p>
            <w:pPr>
              <w:ind w:firstLine="0" w:firstLineChars="0"/>
              <w:jc w:val="center"/>
            </w:pPr>
            <w:r>
              <w:t>98.59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080207</w:t>
            </w:r>
          </w:p>
        </w:tc>
        <w:tc>
          <w:tcPr>
            <w:tcW w:w="2056" w:type="dxa"/>
            <w:vAlign w:val="center"/>
          </w:tcPr>
          <w:p>
            <w:pPr>
              <w:ind w:firstLine="0" w:firstLineChars="0"/>
              <w:jc w:val="center"/>
            </w:pPr>
            <w:r>
              <w:t>车辆工程</w:t>
            </w:r>
          </w:p>
        </w:tc>
        <w:tc>
          <w:tcPr>
            <w:tcW w:w="1785" w:type="dxa"/>
            <w:vAlign w:val="center"/>
          </w:tcPr>
          <w:p>
            <w:pPr>
              <w:ind w:firstLine="0" w:firstLineChars="0"/>
              <w:jc w:val="center"/>
            </w:pPr>
            <w:r>
              <w:t>67</w:t>
            </w:r>
          </w:p>
        </w:tc>
        <w:tc>
          <w:tcPr>
            <w:tcW w:w="1364" w:type="dxa"/>
            <w:vAlign w:val="center"/>
          </w:tcPr>
          <w:p>
            <w:pPr>
              <w:ind w:firstLine="0" w:firstLineChars="0"/>
              <w:jc w:val="center"/>
            </w:pPr>
            <w:r>
              <w:t>67</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080414T</w:t>
            </w:r>
          </w:p>
        </w:tc>
        <w:tc>
          <w:tcPr>
            <w:tcW w:w="2056" w:type="dxa"/>
            <w:vAlign w:val="center"/>
          </w:tcPr>
          <w:p>
            <w:pPr>
              <w:ind w:firstLine="0" w:firstLineChars="0"/>
              <w:jc w:val="center"/>
            </w:pPr>
            <w:r>
              <w:t>新能源材料与器件</w:t>
            </w:r>
          </w:p>
        </w:tc>
        <w:tc>
          <w:tcPr>
            <w:tcW w:w="1785" w:type="dxa"/>
            <w:vAlign w:val="center"/>
          </w:tcPr>
          <w:p>
            <w:pPr>
              <w:ind w:firstLine="0" w:firstLineChars="0"/>
              <w:jc w:val="center"/>
            </w:pPr>
            <w:r>
              <w:t>36</w:t>
            </w:r>
          </w:p>
        </w:tc>
        <w:tc>
          <w:tcPr>
            <w:tcW w:w="1364" w:type="dxa"/>
            <w:vAlign w:val="center"/>
          </w:tcPr>
          <w:p>
            <w:pPr>
              <w:ind w:firstLine="0" w:firstLineChars="0"/>
              <w:jc w:val="center"/>
            </w:pPr>
            <w:r>
              <w:t>36</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080501</w:t>
            </w:r>
          </w:p>
        </w:tc>
        <w:tc>
          <w:tcPr>
            <w:tcW w:w="2056" w:type="dxa"/>
            <w:vAlign w:val="center"/>
          </w:tcPr>
          <w:p>
            <w:pPr>
              <w:ind w:firstLine="0" w:firstLineChars="0"/>
              <w:jc w:val="center"/>
            </w:pPr>
            <w:r>
              <w:t>能源与动力工程</w:t>
            </w:r>
          </w:p>
        </w:tc>
        <w:tc>
          <w:tcPr>
            <w:tcW w:w="1785" w:type="dxa"/>
            <w:vAlign w:val="center"/>
          </w:tcPr>
          <w:p>
            <w:pPr>
              <w:ind w:firstLine="0" w:firstLineChars="0"/>
              <w:jc w:val="center"/>
            </w:pPr>
            <w:r>
              <w:t>95</w:t>
            </w:r>
          </w:p>
        </w:tc>
        <w:tc>
          <w:tcPr>
            <w:tcW w:w="1364" w:type="dxa"/>
            <w:vAlign w:val="center"/>
          </w:tcPr>
          <w:p>
            <w:pPr>
              <w:ind w:firstLine="0" w:firstLineChars="0"/>
              <w:jc w:val="center"/>
            </w:pPr>
            <w:r>
              <w:t>95</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080502T</w:t>
            </w:r>
          </w:p>
        </w:tc>
        <w:tc>
          <w:tcPr>
            <w:tcW w:w="2056" w:type="dxa"/>
            <w:vAlign w:val="center"/>
          </w:tcPr>
          <w:p>
            <w:pPr>
              <w:ind w:firstLine="0" w:firstLineChars="0"/>
              <w:jc w:val="center"/>
            </w:pPr>
            <w:r>
              <w:t>能源与环境系统工程</w:t>
            </w:r>
          </w:p>
        </w:tc>
        <w:tc>
          <w:tcPr>
            <w:tcW w:w="1785" w:type="dxa"/>
            <w:vAlign w:val="center"/>
          </w:tcPr>
          <w:p>
            <w:pPr>
              <w:ind w:firstLine="0" w:firstLineChars="0"/>
              <w:jc w:val="center"/>
            </w:pPr>
            <w:r>
              <w:t>138</w:t>
            </w:r>
          </w:p>
        </w:tc>
        <w:tc>
          <w:tcPr>
            <w:tcW w:w="1364" w:type="dxa"/>
            <w:vAlign w:val="center"/>
          </w:tcPr>
          <w:p>
            <w:pPr>
              <w:ind w:firstLine="0" w:firstLineChars="0"/>
              <w:jc w:val="center"/>
            </w:pPr>
            <w:r>
              <w:t>138</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080503T</w:t>
            </w:r>
          </w:p>
        </w:tc>
        <w:tc>
          <w:tcPr>
            <w:tcW w:w="2056" w:type="dxa"/>
            <w:vAlign w:val="center"/>
          </w:tcPr>
          <w:p>
            <w:pPr>
              <w:ind w:firstLine="0" w:firstLineChars="0"/>
              <w:jc w:val="center"/>
            </w:pPr>
            <w:r>
              <w:t>新能源科学与工程</w:t>
            </w:r>
          </w:p>
        </w:tc>
        <w:tc>
          <w:tcPr>
            <w:tcW w:w="1785" w:type="dxa"/>
            <w:vAlign w:val="center"/>
          </w:tcPr>
          <w:p>
            <w:pPr>
              <w:ind w:firstLine="0" w:firstLineChars="0"/>
              <w:jc w:val="center"/>
            </w:pPr>
            <w:r>
              <w:t>74</w:t>
            </w:r>
          </w:p>
        </w:tc>
        <w:tc>
          <w:tcPr>
            <w:tcW w:w="1364" w:type="dxa"/>
            <w:vAlign w:val="center"/>
          </w:tcPr>
          <w:p>
            <w:pPr>
              <w:ind w:firstLine="0" w:firstLineChars="0"/>
              <w:jc w:val="center"/>
            </w:pPr>
            <w:r>
              <w:t>74</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080601</w:t>
            </w:r>
          </w:p>
        </w:tc>
        <w:tc>
          <w:tcPr>
            <w:tcW w:w="2056" w:type="dxa"/>
            <w:vAlign w:val="center"/>
          </w:tcPr>
          <w:p>
            <w:pPr>
              <w:ind w:firstLine="0" w:firstLineChars="0"/>
              <w:jc w:val="center"/>
            </w:pPr>
            <w:r>
              <w:t>电气工程及其自动化</w:t>
            </w:r>
          </w:p>
        </w:tc>
        <w:tc>
          <w:tcPr>
            <w:tcW w:w="1785" w:type="dxa"/>
            <w:vAlign w:val="center"/>
          </w:tcPr>
          <w:p>
            <w:pPr>
              <w:ind w:firstLine="0" w:firstLineChars="0"/>
              <w:jc w:val="center"/>
            </w:pPr>
            <w:r>
              <w:t>184</w:t>
            </w:r>
          </w:p>
        </w:tc>
        <w:tc>
          <w:tcPr>
            <w:tcW w:w="1364" w:type="dxa"/>
            <w:vAlign w:val="center"/>
          </w:tcPr>
          <w:p>
            <w:pPr>
              <w:ind w:firstLine="0" w:firstLineChars="0"/>
              <w:jc w:val="center"/>
            </w:pPr>
            <w:r>
              <w:t>183</w:t>
            </w:r>
          </w:p>
        </w:tc>
        <w:tc>
          <w:tcPr>
            <w:tcW w:w="1242" w:type="dxa"/>
            <w:vAlign w:val="center"/>
          </w:tcPr>
          <w:p>
            <w:pPr>
              <w:ind w:firstLine="0" w:firstLineChars="0"/>
              <w:jc w:val="center"/>
            </w:pPr>
            <w:r>
              <w:t>99.46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081201</w:t>
            </w:r>
          </w:p>
        </w:tc>
        <w:tc>
          <w:tcPr>
            <w:tcW w:w="2056" w:type="dxa"/>
            <w:vAlign w:val="center"/>
          </w:tcPr>
          <w:p>
            <w:pPr>
              <w:ind w:firstLine="0" w:firstLineChars="0"/>
              <w:jc w:val="center"/>
            </w:pPr>
            <w:r>
              <w:t>测绘工程</w:t>
            </w:r>
          </w:p>
        </w:tc>
        <w:tc>
          <w:tcPr>
            <w:tcW w:w="1785" w:type="dxa"/>
            <w:vAlign w:val="center"/>
          </w:tcPr>
          <w:p>
            <w:pPr>
              <w:ind w:firstLine="0" w:firstLineChars="0"/>
              <w:jc w:val="center"/>
            </w:pPr>
            <w:r>
              <w:t>95</w:t>
            </w:r>
          </w:p>
        </w:tc>
        <w:tc>
          <w:tcPr>
            <w:tcW w:w="1364" w:type="dxa"/>
            <w:vAlign w:val="center"/>
          </w:tcPr>
          <w:p>
            <w:pPr>
              <w:ind w:firstLine="0" w:firstLineChars="0"/>
              <w:jc w:val="center"/>
            </w:pPr>
            <w:r>
              <w:t>95</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081301</w:t>
            </w:r>
          </w:p>
        </w:tc>
        <w:tc>
          <w:tcPr>
            <w:tcW w:w="2056" w:type="dxa"/>
            <w:vAlign w:val="center"/>
          </w:tcPr>
          <w:p>
            <w:pPr>
              <w:ind w:firstLine="0" w:firstLineChars="0"/>
              <w:jc w:val="center"/>
            </w:pPr>
            <w:r>
              <w:t>化学工程与工艺</w:t>
            </w:r>
          </w:p>
        </w:tc>
        <w:tc>
          <w:tcPr>
            <w:tcW w:w="1785" w:type="dxa"/>
            <w:vAlign w:val="center"/>
          </w:tcPr>
          <w:p>
            <w:pPr>
              <w:ind w:firstLine="0" w:firstLineChars="0"/>
              <w:jc w:val="center"/>
            </w:pPr>
            <w:r>
              <w:t>75</w:t>
            </w:r>
          </w:p>
        </w:tc>
        <w:tc>
          <w:tcPr>
            <w:tcW w:w="1364" w:type="dxa"/>
            <w:vAlign w:val="center"/>
          </w:tcPr>
          <w:p>
            <w:pPr>
              <w:ind w:firstLine="0" w:firstLineChars="0"/>
              <w:jc w:val="center"/>
            </w:pPr>
            <w:r>
              <w:t>75</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081403</w:t>
            </w:r>
          </w:p>
        </w:tc>
        <w:tc>
          <w:tcPr>
            <w:tcW w:w="2056" w:type="dxa"/>
            <w:vAlign w:val="center"/>
          </w:tcPr>
          <w:p>
            <w:pPr>
              <w:ind w:firstLine="0" w:firstLineChars="0"/>
              <w:jc w:val="center"/>
            </w:pPr>
            <w:r>
              <w:t>资源勘查工程</w:t>
            </w:r>
          </w:p>
        </w:tc>
        <w:tc>
          <w:tcPr>
            <w:tcW w:w="1785" w:type="dxa"/>
            <w:vAlign w:val="center"/>
          </w:tcPr>
          <w:p>
            <w:pPr>
              <w:ind w:firstLine="0" w:firstLineChars="0"/>
              <w:jc w:val="center"/>
            </w:pPr>
            <w:r>
              <w:t>38</w:t>
            </w:r>
          </w:p>
        </w:tc>
        <w:tc>
          <w:tcPr>
            <w:tcW w:w="1364" w:type="dxa"/>
            <w:vAlign w:val="center"/>
          </w:tcPr>
          <w:p>
            <w:pPr>
              <w:ind w:firstLine="0" w:firstLineChars="0"/>
              <w:jc w:val="center"/>
            </w:pPr>
            <w:r>
              <w:t>38</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081501</w:t>
            </w:r>
          </w:p>
        </w:tc>
        <w:tc>
          <w:tcPr>
            <w:tcW w:w="2056" w:type="dxa"/>
            <w:vAlign w:val="center"/>
          </w:tcPr>
          <w:p>
            <w:pPr>
              <w:ind w:firstLine="0" w:firstLineChars="0"/>
              <w:jc w:val="center"/>
            </w:pPr>
            <w:r>
              <w:t>采矿工程</w:t>
            </w:r>
          </w:p>
        </w:tc>
        <w:tc>
          <w:tcPr>
            <w:tcW w:w="1785" w:type="dxa"/>
            <w:vAlign w:val="center"/>
          </w:tcPr>
          <w:p>
            <w:pPr>
              <w:ind w:firstLine="0" w:firstLineChars="0"/>
              <w:jc w:val="center"/>
            </w:pPr>
            <w:r>
              <w:t>38</w:t>
            </w:r>
          </w:p>
        </w:tc>
        <w:tc>
          <w:tcPr>
            <w:tcW w:w="1364" w:type="dxa"/>
            <w:vAlign w:val="center"/>
          </w:tcPr>
          <w:p>
            <w:pPr>
              <w:ind w:firstLine="0" w:firstLineChars="0"/>
              <w:jc w:val="center"/>
            </w:pPr>
            <w:r>
              <w:t>38</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081504</w:t>
            </w:r>
          </w:p>
        </w:tc>
        <w:tc>
          <w:tcPr>
            <w:tcW w:w="2056" w:type="dxa"/>
            <w:vAlign w:val="center"/>
          </w:tcPr>
          <w:p>
            <w:pPr>
              <w:ind w:firstLine="0" w:firstLineChars="0"/>
              <w:jc w:val="center"/>
            </w:pPr>
            <w:r>
              <w:t>油气储运工程</w:t>
            </w:r>
          </w:p>
        </w:tc>
        <w:tc>
          <w:tcPr>
            <w:tcW w:w="1785" w:type="dxa"/>
            <w:vAlign w:val="center"/>
          </w:tcPr>
          <w:p>
            <w:pPr>
              <w:ind w:firstLine="0" w:firstLineChars="0"/>
              <w:jc w:val="center"/>
            </w:pPr>
            <w:r>
              <w:t>33</w:t>
            </w:r>
          </w:p>
        </w:tc>
        <w:tc>
          <w:tcPr>
            <w:tcW w:w="1364" w:type="dxa"/>
            <w:vAlign w:val="center"/>
          </w:tcPr>
          <w:p>
            <w:pPr>
              <w:ind w:firstLine="0" w:firstLineChars="0"/>
              <w:jc w:val="center"/>
            </w:pPr>
            <w:r>
              <w:t>33</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082505T</w:t>
            </w:r>
          </w:p>
        </w:tc>
        <w:tc>
          <w:tcPr>
            <w:tcW w:w="2056" w:type="dxa"/>
            <w:vAlign w:val="center"/>
          </w:tcPr>
          <w:p>
            <w:pPr>
              <w:ind w:firstLine="0" w:firstLineChars="0"/>
              <w:jc w:val="center"/>
            </w:pPr>
            <w:r>
              <w:t>环保设备工程</w:t>
            </w:r>
          </w:p>
        </w:tc>
        <w:tc>
          <w:tcPr>
            <w:tcW w:w="1785" w:type="dxa"/>
            <w:vAlign w:val="center"/>
          </w:tcPr>
          <w:p>
            <w:pPr>
              <w:ind w:firstLine="0" w:firstLineChars="0"/>
              <w:jc w:val="center"/>
            </w:pPr>
            <w:r>
              <w:t>30</w:t>
            </w:r>
          </w:p>
        </w:tc>
        <w:tc>
          <w:tcPr>
            <w:tcW w:w="1364" w:type="dxa"/>
            <w:vAlign w:val="center"/>
          </w:tcPr>
          <w:p>
            <w:pPr>
              <w:ind w:firstLine="0" w:firstLineChars="0"/>
              <w:jc w:val="center"/>
            </w:pPr>
            <w:r>
              <w:t>30</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082901</w:t>
            </w:r>
          </w:p>
        </w:tc>
        <w:tc>
          <w:tcPr>
            <w:tcW w:w="2056" w:type="dxa"/>
            <w:vAlign w:val="center"/>
          </w:tcPr>
          <w:p>
            <w:pPr>
              <w:ind w:firstLine="0" w:firstLineChars="0"/>
              <w:jc w:val="center"/>
            </w:pPr>
            <w:r>
              <w:t>安全工程</w:t>
            </w:r>
          </w:p>
        </w:tc>
        <w:tc>
          <w:tcPr>
            <w:tcW w:w="1785" w:type="dxa"/>
            <w:vAlign w:val="center"/>
          </w:tcPr>
          <w:p>
            <w:pPr>
              <w:ind w:firstLine="0" w:firstLineChars="0"/>
              <w:jc w:val="center"/>
            </w:pPr>
            <w:r>
              <w:t>72</w:t>
            </w:r>
          </w:p>
        </w:tc>
        <w:tc>
          <w:tcPr>
            <w:tcW w:w="1364" w:type="dxa"/>
            <w:vAlign w:val="center"/>
          </w:tcPr>
          <w:p>
            <w:pPr>
              <w:ind w:firstLine="0" w:firstLineChars="0"/>
              <w:jc w:val="center"/>
            </w:pPr>
            <w:r>
              <w:t>72</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120102</w:t>
            </w:r>
          </w:p>
        </w:tc>
        <w:tc>
          <w:tcPr>
            <w:tcW w:w="2056" w:type="dxa"/>
            <w:vAlign w:val="center"/>
          </w:tcPr>
          <w:p>
            <w:pPr>
              <w:ind w:firstLine="0" w:firstLineChars="0"/>
              <w:jc w:val="center"/>
            </w:pPr>
            <w:r>
              <w:t>信息管理</w:t>
            </w:r>
          </w:p>
          <w:p>
            <w:pPr>
              <w:ind w:firstLine="0" w:firstLineChars="0"/>
              <w:jc w:val="center"/>
            </w:pPr>
            <w:r>
              <w:t>与信息系统</w:t>
            </w:r>
          </w:p>
        </w:tc>
        <w:tc>
          <w:tcPr>
            <w:tcW w:w="1785" w:type="dxa"/>
            <w:vAlign w:val="center"/>
          </w:tcPr>
          <w:p>
            <w:pPr>
              <w:ind w:firstLine="0" w:firstLineChars="0"/>
              <w:jc w:val="center"/>
            </w:pPr>
            <w:r>
              <w:t>144</w:t>
            </w:r>
          </w:p>
        </w:tc>
        <w:tc>
          <w:tcPr>
            <w:tcW w:w="1364" w:type="dxa"/>
            <w:vAlign w:val="center"/>
          </w:tcPr>
          <w:p>
            <w:pPr>
              <w:ind w:firstLine="0" w:firstLineChars="0"/>
              <w:jc w:val="center"/>
            </w:pPr>
            <w:r>
              <w:t>144</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120204</w:t>
            </w:r>
          </w:p>
        </w:tc>
        <w:tc>
          <w:tcPr>
            <w:tcW w:w="2056" w:type="dxa"/>
            <w:vAlign w:val="center"/>
          </w:tcPr>
          <w:p>
            <w:pPr>
              <w:ind w:firstLine="0" w:firstLineChars="0"/>
              <w:jc w:val="center"/>
            </w:pPr>
            <w:r>
              <w:t>财务管理</w:t>
            </w:r>
          </w:p>
        </w:tc>
        <w:tc>
          <w:tcPr>
            <w:tcW w:w="1785" w:type="dxa"/>
            <w:vAlign w:val="center"/>
          </w:tcPr>
          <w:p>
            <w:pPr>
              <w:ind w:firstLine="0" w:firstLineChars="0"/>
              <w:jc w:val="center"/>
            </w:pPr>
            <w:r>
              <w:t>213</w:t>
            </w:r>
          </w:p>
        </w:tc>
        <w:tc>
          <w:tcPr>
            <w:tcW w:w="1364" w:type="dxa"/>
            <w:vAlign w:val="center"/>
          </w:tcPr>
          <w:p>
            <w:pPr>
              <w:ind w:firstLine="0" w:firstLineChars="0"/>
              <w:jc w:val="center"/>
            </w:pPr>
            <w:r>
              <w:t>213</w:t>
            </w:r>
          </w:p>
        </w:tc>
        <w:tc>
          <w:tcPr>
            <w:tcW w:w="1242"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5" w:type="dxa"/>
            <w:vAlign w:val="center"/>
          </w:tcPr>
          <w:p>
            <w:pPr>
              <w:ind w:firstLine="0" w:firstLineChars="0"/>
              <w:jc w:val="center"/>
            </w:pPr>
            <w:r>
              <w:t>全校整体</w:t>
            </w:r>
          </w:p>
        </w:tc>
        <w:tc>
          <w:tcPr>
            <w:tcW w:w="2056" w:type="dxa"/>
            <w:vAlign w:val="center"/>
          </w:tcPr>
          <w:p>
            <w:pPr>
              <w:ind w:firstLine="0" w:firstLineChars="0"/>
              <w:jc w:val="center"/>
            </w:pPr>
            <w:r>
              <w:t>/</w:t>
            </w:r>
          </w:p>
        </w:tc>
        <w:tc>
          <w:tcPr>
            <w:tcW w:w="1785" w:type="dxa"/>
            <w:vAlign w:val="center"/>
          </w:tcPr>
          <w:p>
            <w:pPr>
              <w:ind w:firstLine="0" w:firstLineChars="0"/>
              <w:jc w:val="center"/>
            </w:pPr>
            <w:r>
              <w:t>1709</w:t>
            </w:r>
          </w:p>
        </w:tc>
        <w:tc>
          <w:tcPr>
            <w:tcW w:w="1364" w:type="dxa"/>
            <w:vAlign w:val="center"/>
          </w:tcPr>
          <w:p>
            <w:pPr>
              <w:ind w:firstLine="0" w:firstLineChars="0"/>
              <w:jc w:val="center"/>
            </w:pPr>
            <w:r>
              <w:t>1703</w:t>
            </w:r>
          </w:p>
        </w:tc>
        <w:tc>
          <w:tcPr>
            <w:tcW w:w="1242" w:type="dxa"/>
            <w:vAlign w:val="center"/>
          </w:tcPr>
          <w:p>
            <w:pPr>
              <w:ind w:firstLine="0" w:firstLineChars="0"/>
              <w:jc w:val="center"/>
            </w:pPr>
            <w:r>
              <w:t>99.65</w:t>
            </w:r>
          </w:p>
        </w:tc>
      </w:tr>
    </w:tbl>
    <w:p>
      <w:pPr>
        <w:jc w:val="left"/>
      </w:pPr>
      <w:r>
        <w:rPr>
          <w:rFonts w:hint="eastAsia"/>
        </w:rPr>
        <w:t>21. 应届本科毕业生学位授予率99.24</w:t>
      </w:r>
      <w:r>
        <w:t>%，</w:t>
      </w:r>
      <w:r>
        <w:rPr>
          <w:rFonts w:hint="eastAsia"/>
        </w:rPr>
        <w:t>分专业本科生学位授予率见附表8。</w:t>
      </w:r>
    </w:p>
    <w:p>
      <w:pPr>
        <w:pStyle w:val="29"/>
        <w:rPr>
          <w:szCs w:val="21"/>
        </w:rPr>
      </w:pPr>
      <w:r>
        <w:rPr>
          <w:rFonts w:hint="eastAsia"/>
          <w:szCs w:val="21"/>
        </w:rPr>
        <w:t>附表8  分专业本科生学位授予率</w:t>
      </w:r>
    </w:p>
    <w:tbl>
      <w:tblPr>
        <w:tblStyle w:val="17"/>
        <w:tblpPr w:leftFromText="180" w:rightFromText="180" w:vertAnchor="text" w:horzAnchor="page" w:tblpX="1808" w:tblpY="262"/>
        <w:tblOverlap w:val="never"/>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trPr>
        <w:tc>
          <w:tcPr>
            <w:tcW w:w="1846" w:type="dxa"/>
            <w:vAlign w:val="center"/>
          </w:tcPr>
          <w:p>
            <w:pPr>
              <w:ind w:firstLine="0" w:firstLineChars="0"/>
              <w:jc w:val="center"/>
              <w:rPr>
                <w:b/>
                <w:bCs/>
              </w:rPr>
            </w:pPr>
            <w:r>
              <w:rPr>
                <w:rFonts w:hint="eastAsia"/>
                <w:b/>
                <w:bCs/>
              </w:rPr>
              <w:t>专业代码</w:t>
            </w:r>
          </w:p>
        </w:tc>
        <w:tc>
          <w:tcPr>
            <w:tcW w:w="2390" w:type="dxa"/>
            <w:vAlign w:val="center"/>
          </w:tcPr>
          <w:p>
            <w:pPr>
              <w:ind w:firstLine="0" w:firstLineChars="0"/>
              <w:jc w:val="center"/>
              <w:rPr>
                <w:b/>
                <w:bCs/>
              </w:rPr>
            </w:pPr>
            <w:r>
              <w:rPr>
                <w:rFonts w:hint="eastAsia"/>
                <w:b/>
                <w:bCs/>
              </w:rPr>
              <w:t>专业名称</w:t>
            </w:r>
          </w:p>
        </w:tc>
        <w:tc>
          <w:tcPr>
            <w:tcW w:w="1420" w:type="dxa"/>
            <w:vAlign w:val="center"/>
          </w:tcPr>
          <w:p>
            <w:pPr>
              <w:ind w:firstLine="0" w:firstLineChars="0"/>
              <w:jc w:val="center"/>
              <w:rPr>
                <w:b/>
                <w:bCs/>
              </w:rPr>
            </w:pPr>
            <w:r>
              <w:rPr>
                <w:rFonts w:hint="eastAsia"/>
                <w:b/>
                <w:bCs/>
              </w:rPr>
              <w:t>毕业人数</w:t>
            </w:r>
          </w:p>
        </w:tc>
        <w:tc>
          <w:tcPr>
            <w:tcW w:w="1575" w:type="dxa"/>
            <w:vAlign w:val="center"/>
          </w:tcPr>
          <w:p>
            <w:pPr>
              <w:ind w:firstLine="0" w:firstLineChars="0"/>
              <w:jc w:val="center"/>
              <w:rPr>
                <w:b/>
                <w:bCs/>
              </w:rPr>
            </w:pPr>
            <w:r>
              <w:rPr>
                <w:rFonts w:hint="eastAsia"/>
                <w:b/>
                <w:bCs/>
              </w:rPr>
              <w:t>获得学位人数</w:t>
            </w:r>
          </w:p>
        </w:tc>
        <w:tc>
          <w:tcPr>
            <w:tcW w:w="1291" w:type="dxa"/>
            <w:vAlign w:val="center"/>
          </w:tcPr>
          <w:p>
            <w:pPr>
              <w:ind w:firstLine="0" w:firstLineChars="0"/>
              <w:jc w:val="center"/>
              <w:rPr>
                <w:b/>
                <w:bCs/>
              </w:rPr>
            </w:pPr>
            <w:r>
              <w:rPr>
                <w:rFonts w:hint="eastAsia"/>
                <w:b/>
                <w:bCs/>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020106T</w:t>
            </w:r>
          </w:p>
        </w:tc>
        <w:tc>
          <w:tcPr>
            <w:tcW w:w="2390" w:type="dxa"/>
            <w:vAlign w:val="center"/>
          </w:tcPr>
          <w:p>
            <w:pPr>
              <w:ind w:firstLine="0" w:firstLineChars="0"/>
              <w:jc w:val="center"/>
            </w:pPr>
            <w:r>
              <w:t>能源经济</w:t>
            </w:r>
          </w:p>
        </w:tc>
        <w:tc>
          <w:tcPr>
            <w:tcW w:w="1420" w:type="dxa"/>
            <w:vAlign w:val="center"/>
          </w:tcPr>
          <w:p>
            <w:pPr>
              <w:ind w:firstLine="0" w:firstLineChars="0"/>
              <w:jc w:val="center"/>
            </w:pPr>
            <w:r>
              <w:t>176</w:t>
            </w:r>
          </w:p>
        </w:tc>
        <w:tc>
          <w:tcPr>
            <w:tcW w:w="1575" w:type="dxa"/>
            <w:vAlign w:val="center"/>
          </w:tcPr>
          <w:p>
            <w:pPr>
              <w:ind w:firstLine="0" w:firstLineChars="0"/>
              <w:jc w:val="center"/>
            </w:pPr>
            <w:r>
              <w:t>176</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080202</w:t>
            </w:r>
          </w:p>
        </w:tc>
        <w:tc>
          <w:tcPr>
            <w:tcW w:w="2390" w:type="dxa"/>
            <w:vAlign w:val="center"/>
          </w:tcPr>
          <w:p>
            <w:pPr>
              <w:ind w:firstLine="0" w:firstLineChars="0"/>
              <w:jc w:val="center"/>
            </w:pPr>
            <w:r>
              <w:t>机械设计制造</w:t>
            </w:r>
          </w:p>
          <w:p>
            <w:pPr>
              <w:ind w:firstLine="0" w:firstLineChars="0"/>
              <w:jc w:val="center"/>
            </w:pPr>
            <w:r>
              <w:t>及其自动化</w:t>
            </w:r>
          </w:p>
        </w:tc>
        <w:tc>
          <w:tcPr>
            <w:tcW w:w="1420" w:type="dxa"/>
            <w:vAlign w:val="center"/>
          </w:tcPr>
          <w:p>
            <w:pPr>
              <w:ind w:firstLine="0" w:firstLineChars="0"/>
              <w:jc w:val="center"/>
            </w:pPr>
            <w:r>
              <w:t>126</w:t>
            </w:r>
          </w:p>
        </w:tc>
        <w:tc>
          <w:tcPr>
            <w:tcW w:w="1575" w:type="dxa"/>
            <w:vAlign w:val="center"/>
          </w:tcPr>
          <w:p>
            <w:pPr>
              <w:ind w:firstLine="0" w:firstLineChars="0"/>
              <w:jc w:val="center"/>
            </w:pPr>
            <w:r>
              <w:t>123</w:t>
            </w:r>
          </w:p>
        </w:tc>
        <w:tc>
          <w:tcPr>
            <w:tcW w:w="1291" w:type="dxa"/>
            <w:vAlign w:val="center"/>
          </w:tcPr>
          <w:p>
            <w:pPr>
              <w:ind w:firstLine="0" w:firstLineChars="0"/>
              <w:jc w:val="center"/>
            </w:pPr>
            <w:r>
              <w:t>97.62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080204</w:t>
            </w:r>
          </w:p>
        </w:tc>
        <w:tc>
          <w:tcPr>
            <w:tcW w:w="2390" w:type="dxa"/>
            <w:vAlign w:val="center"/>
          </w:tcPr>
          <w:p>
            <w:pPr>
              <w:ind w:firstLine="0" w:firstLineChars="0"/>
              <w:jc w:val="center"/>
            </w:pPr>
            <w:r>
              <w:t>机械电子工程</w:t>
            </w:r>
          </w:p>
        </w:tc>
        <w:tc>
          <w:tcPr>
            <w:tcW w:w="1420" w:type="dxa"/>
            <w:vAlign w:val="center"/>
          </w:tcPr>
          <w:p>
            <w:pPr>
              <w:ind w:firstLine="0" w:firstLineChars="0"/>
              <w:jc w:val="center"/>
            </w:pPr>
            <w:r>
              <w:t>70</w:t>
            </w:r>
          </w:p>
        </w:tc>
        <w:tc>
          <w:tcPr>
            <w:tcW w:w="1575" w:type="dxa"/>
            <w:vAlign w:val="center"/>
          </w:tcPr>
          <w:p>
            <w:pPr>
              <w:ind w:firstLine="0" w:firstLineChars="0"/>
              <w:jc w:val="center"/>
            </w:pPr>
            <w:r>
              <w:t>70</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080207</w:t>
            </w:r>
          </w:p>
        </w:tc>
        <w:tc>
          <w:tcPr>
            <w:tcW w:w="2390" w:type="dxa"/>
            <w:vAlign w:val="center"/>
          </w:tcPr>
          <w:p>
            <w:pPr>
              <w:ind w:firstLine="0" w:firstLineChars="0"/>
              <w:jc w:val="center"/>
            </w:pPr>
            <w:r>
              <w:t>车辆工程</w:t>
            </w:r>
          </w:p>
        </w:tc>
        <w:tc>
          <w:tcPr>
            <w:tcW w:w="1420" w:type="dxa"/>
            <w:vAlign w:val="center"/>
          </w:tcPr>
          <w:p>
            <w:pPr>
              <w:ind w:firstLine="0" w:firstLineChars="0"/>
              <w:jc w:val="center"/>
            </w:pPr>
            <w:r>
              <w:t>67</w:t>
            </w:r>
          </w:p>
        </w:tc>
        <w:tc>
          <w:tcPr>
            <w:tcW w:w="1575" w:type="dxa"/>
            <w:vAlign w:val="center"/>
          </w:tcPr>
          <w:p>
            <w:pPr>
              <w:ind w:firstLine="0" w:firstLineChars="0"/>
              <w:jc w:val="center"/>
            </w:pPr>
            <w:r>
              <w:t>67</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080414T</w:t>
            </w:r>
          </w:p>
        </w:tc>
        <w:tc>
          <w:tcPr>
            <w:tcW w:w="2390" w:type="dxa"/>
            <w:vAlign w:val="center"/>
          </w:tcPr>
          <w:p>
            <w:pPr>
              <w:ind w:firstLine="0" w:firstLineChars="0"/>
              <w:jc w:val="center"/>
            </w:pPr>
            <w:r>
              <w:t>新能源材料与器件</w:t>
            </w:r>
          </w:p>
        </w:tc>
        <w:tc>
          <w:tcPr>
            <w:tcW w:w="1420" w:type="dxa"/>
            <w:vAlign w:val="center"/>
          </w:tcPr>
          <w:p>
            <w:pPr>
              <w:ind w:firstLine="0" w:firstLineChars="0"/>
              <w:jc w:val="center"/>
            </w:pPr>
            <w:r>
              <w:t>36</w:t>
            </w:r>
          </w:p>
        </w:tc>
        <w:tc>
          <w:tcPr>
            <w:tcW w:w="1575" w:type="dxa"/>
            <w:vAlign w:val="center"/>
          </w:tcPr>
          <w:p>
            <w:pPr>
              <w:ind w:firstLine="0" w:firstLineChars="0"/>
              <w:jc w:val="center"/>
            </w:pPr>
            <w:r>
              <w:t>36</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080501</w:t>
            </w:r>
          </w:p>
        </w:tc>
        <w:tc>
          <w:tcPr>
            <w:tcW w:w="2390" w:type="dxa"/>
            <w:vAlign w:val="center"/>
          </w:tcPr>
          <w:p>
            <w:pPr>
              <w:ind w:firstLine="0" w:firstLineChars="0"/>
              <w:jc w:val="center"/>
            </w:pPr>
            <w:r>
              <w:t>能源与动力工程</w:t>
            </w:r>
          </w:p>
        </w:tc>
        <w:tc>
          <w:tcPr>
            <w:tcW w:w="1420" w:type="dxa"/>
            <w:vAlign w:val="center"/>
          </w:tcPr>
          <w:p>
            <w:pPr>
              <w:ind w:firstLine="0" w:firstLineChars="0"/>
              <w:jc w:val="center"/>
            </w:pPr>
            <w:r>
              <w:t>95</w:t>
            </w:r>
          </w:p>
        </w:tc>
        <w:tc>
          <w:tcPr>
            <w:tcW w:w="1575" w:type="dxa"/>
            <w:vAlign w:val="center"/>
          </w:tcPr>
          <w:p>
            <w:pPr>
              <w:ind w:firstLine="0" w:firstLineChars="0"/>
              <w:jc w:val="center"/>
            </w:pPr>
            <w:r>
              <w:t>93</w:t>
            </w:r>
          </w:p>
        </w:tc>
        <w:tc>
          <w:tcPr>
            <w:tcW w:w="1291" w:type="dxa"/>
            <w:vAlign w:val="center"/>
          </w:tcPr>
          <w:p>
            <w:pPr>
              <w:ind w:firstLine="0" w:firstLineChars="0"/>
              <w:jc w:val="center"/>
            </w:pPr>
            <w:r>
              <w:t>97.89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080502T</w:t>
            </w:r>
          </w:p>
        </w:tc>
        <w:tc>
          <w:tcPr>
            <w:tcW w:w="2390" w:type="dxa"/>
            <w:vAlign w:val="center"/>
          </w:tcPr>
          <w:p>
            <w:pPr>
              <w:ind w:firstLine="0" w:firstLineChars="0"/>
              <w:jc w:val="center"/>
            </w:pPr>
            <w:r>
              <w:t>能源与环境系统工程</w:t>
            </w:r>
          </w:p>
        </w:tc>
        <w:tc>
          <w:tcPr>
            <w:tcW w:w="1420" w:type="dxa"/>
            <w:vAlign w:val="center"/>
          </w:tcPr>
          <w:p>
            <w:pPr>
              <w:ind w:firstLine="0" w:firstLineChars="0"/>
              <w:jc w:val="center"/>
            </w:pPr>
            <w:r>
              <w:t>138</w:t>
            </w:r>
          </w:p>
        </w:tc>
        <w:tc>
          <w:tcPr>
            <w:tcW w:w="1575" w:type="dxa"/>
            <w:vAlign w:val="center"/>
          </w:tcPr>
          <w:p>
            <w:pPr>
              <w:ind w:firstLine="0" w:firstLineChars="0"/>
              <w:jc w:val="center"/>
            </w:pPr>
            <w:r>
              <w:t>137</w:t>
            </w:r>
          </w:p>
        </w:tc>
        <w:tc>
          <w:tcPr>
            <w:tcW w:w="1291" w:type="dxa"/>
            <w:vAlign w:val="center"/>
          </w:tcPr>
          <w:p>
            <w:pPr>
              <w:ind w:firstLine="0" w:firstLineChars="0"/>
              <w:jc w:val="center"/>
            </w:pPr>
            <w:r>
              <w:t>99.28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080503T</w:t>
            </w:r>
          </w:p>
        </w:tc>
        <w:tc>
          <w:tcPr>
            <w:tcW w:w="2390" w:type="dxa"/>
            <w:vAlign w:val="center"/>
          </w:tcPr>
          <w:p>
            <w:pPr>
              <w:ind w:firstLine="0" w:firstLineChars="0"/>
              <w:jc w:val="center"/>
            </w:pPr>
            <w:r>
              <w:t>新能源科学与工程</w:t>
            </w:r>
          </w:p>
        </w:tc>
        <w:tc>
          <w:tcPr>
            <w:tcW w:w="1420" w:type="dxa"/>
            <w:vAlign w:val="center"/>
          </w:tcPr>
          <w:p>
            <w:pPr>
              <w:ind w:firstLine="0" w:firstLineChars="0"/>
              <w:jc w:val="center"/>
            </w:pPr>
            <w:r>
              <w:t>74</w:t>
            </w:r>
          </w:p>
        </w:tc>
        <w:tc>
          <w:tcPr>
            <w:tcW w:w="1575" w:type="dxa"/>
            <w:vAlign w:val="center"/>
          </w:tcPr>
          <w:p>
            <w:pPr>
              <w:ind w:firstLine="0" w:firstLineChars="0"/>
              <w:jc w:val="center"/>
            </w:pPr>
            <w:r>
              <w:t>74</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080601</w:t>
            </w:r>
          </w:p>
        </w:tc>
        <w:tc>
          <w:tcPr>
            <w:tcW w:w="2390" w:type="dxa"/>
            <w:vAlign w:val="center"/>
          </w:tcPr>
          <w:p>
            <w:pPr>
              <w:ind w:firstLine="0" w:firstLineChars="0"/>
              <w:jc w:val="center"/>
            </w:pPr>
            <w:r>
              <w:t>电气工程及其自动化</w:t>
            </w:r>
          </w:p>
        </w:tc>
        <w:tc>
          <w:tcPr>
            <w:tcW w:w="1420" w:type="dxa"/>
            <w:vAlign w:val="center"/>
          </w:tcPr>
          <w:p>
            <w:pPr>
              <w:ind w:firstLine="0" w:firstLineChars="0"/>
              <w:jc w:val="center"/>
            </w:pPr>
            <w:r>
              <w:t>183</w:t>
            </w:r>
          </w:p>
        </w:tc>
        <w:tc>
          <w:tcPr>
            <w:tcW w:w="1575" w:type="dxa"/>
            <w:vAlign w:val="center"/>
          </w:tcPr>
          <w:p>
            <w:pPr>
              <w:ind w:firstLine="0" w:firstLineChars="0"/>
              <w:jc w:val="center"/>
            </w:pPr>
            <w:r>
              <w:t>179</w:t>
            </w:r>
          </w:p>
        </w:tc>
        <w:tc>
          <w:tcPr>
            <w:tcW w:w="1291" w:type="dxa"/>
            <w:vAlign w:val="center"/>
          </w:tcPr>
          <w:p>
            <w:pPr>
              <w:ind w:firstLine="0" w:firstLineChars="0"/>
              <w:jc w:val="center"/>
            </w:pPr>
            <w:r>
              <w:t>97.81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081201</w:t>
            </w:r>
          </w:p>
        </w:tc>
        <w:tc>
          <w:tcPr>
            <w:tcW w:w="2390" w:type="dxa"/>
            <w:vAlign w:val="center"/>
          </w:tcPr>
          <w:p>
            <w:pPr>
              <w:ind w:firstLine="0" w:firstLineChars="0"/>
              <w:jc w:val="center"/>
            </w:pPr>
            <w:r>
              <w:t>测绘工程</w:t>
            </w:r>
          </w:p>
        </w:tc>
        <w:tc>
          <w:tcPr>
            <w:tcW w:w="1420" w:type="dxa"/>
            <w:vAlign w:val="center"/>
          </w:tcPr>
          <w:p>
            <w:pPr>
              <w:ind w:firstLine="0" w:firstLineChars="0"/>
              <w:jc w:val="center"/>
            </w:pPr>
            <w:r>
              <w:t>95</w:t>
            </w:r>
          </w:p>
        </w:tc>
        <w:tc>
          <w:tcPr>
            <w:tcW w:w="1575" w:type="dxa"/>
            <w:vAlign w:val="center"/>
          </w:tcPr>
          <w:p>
            <w:pPr>
              <w:ind w:firstLine="0" w:firstLineChars="0"/>
              <w:jc w:val="center"/>
            </w:pPr>
            <w:r>
              <w:t>95</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081301</w:t>
            </w:r>
          </w:p>
        </w:tc>
        <w:tc>
          <w:tcPr>
            <w:tcW w:w="2390" w:type="dxa"/>
            <w:vAlign w:val="center"/>
          </w:tcPr>
          <w:p>
            <w:pPr>
              <w:ind w:firstLine="0" w:firstLineChars="0"/>
              <w:jc w:val="center"/>
            </w:pPr>
            <w:r>
              <w:t>化学工程与工艺</w:t>
            </w:r>
          </w:p>
        </w:tc>
        <w:tc>
          <w:tcPr>
            <w:tcW w:w="1420" w:type="dxa"/>
            <w:vAlign w:val="center"/>
          </w:tcPr>
          <w:p>
            <w:pPr>
              <w:ind w:firstLine="0" w:firstLineChars="0"/>
              <w:jc w:val="center"/>
            </w:pPr>
            <w:r>
              <w:t>75</w:t>
            </w:r>
          </w:p>
        </w:tc>
        <w:tc>
          <w:tcPr>
            <w:tcW w:w="1575" w:type="dxa"/>
            <w:vAlign w:val="center"/>
          </w:tcPr>
          <w:p>
            <w:pPr>
              <w:ind w:firstLine="0" w:firstLineChars="0"/>
              <w:jc w:val="center"/>
            </w:pPr>
            <w:r>
              <w:t>75</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081403</w:t>
            </w:r>
          </w:p>
        </w:tc>
        <w:tc>
          <w:tcPr>
            <w:tcW w:w="2390" w:type="dxa"/>
            <w:vAlign w:val="center"/>
          </w:tcPr>
          <w:p>
            <w:pPr>
              <w:ind w:firstLine="0" w:firstLineChars="0"/>
              <w:jc w:val="center"/>
            </w:pPr>
            <w:r>
              <w:t>资源勘查工程</w:t>
            </w:r>
          </w:p>
        </w:tc>
        <w:tc>
          <w:tcPr>
            <w:tcW w:w="1420" w:type="dxa"/>
            <w:vAlign w:val="center"/>
          </w:tcPr>
          <w:p>
            <w:pPr>
              <w:ind w:firstLine="0" w:firstLineChars="0"/>
              <w:jc w:val="center"/>
            </w:pPr>
            <w:r>
              <w:t>38</w:t>
            </w:r>
          </w:p>
        </w:tc>
        <w:tc>
          <w:tcPr>
            <w:tcW w:w="1575" w:type="dxa"/>
            <w:vAlign w:val="center"/>
          </w:tcPr>
          <w:p>
            <w:pPr>
              <w:ind w:firstLine="0" w:firstLineChars="0"/>
              <w:jc w:val="center"/>
            </w:pPr>
            <w:r>
              <w:t>37</w:t>
            </w:r>
          </w:p>
        </w:tc>
        <w:tc>
          <w:tcPr>
            <w:tcW w:w="1291" w:type="dxa"/>
            <w:vAlign w:val="center"/>
          </w:tcPr>
          <w:p>
            <w:pPr>
              <w:ind w:firstLine="0" w:firstLineChars="0"/>
              <w:jc w:val="center"/>
            </w:pPr>
            <w:r>
              <w:t>97.37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081501</w:t>
            </w:r>
          </w:p>
        </w:tc>
        <w:tc>
          <w:tcPr>
            <w:tcW w:w="2390" w:type="dxa"/>
            <w:vAlign w:val="center"/>
          </w:tcPr>
          <w:p>
            <w:pPr>
              <w:ind w:firstLine="0" w:firstLineChars="0"/>
              <w:jc w:val="center"/>
            </w:pPr>
            <w:r>
              <w:t>采矿工程</w:t>
            </w:r>
          </w:p>
        </w:tc>
        <w:tc>
          <w:tcPr>
            <w:tcW w:w="1420" w:type="dxa"/>
            <w:vAlign w:val="center"/>
          </w:tcPr>
          <w:p>
            <w:pPr>
              <w:ind w:firstLine="0" w:firstLineChars="0"/>
              <w:jc w:val="center"/>
            </w:pPr>
            <w:r>
              <w:t>38</w:t>
            </w:r>
          </w:p>
        </w:tc>
        <w:tc>
          <w:tcPr>
            <w:tcW w:w="1575" w:type="dxa"/>
            <w:vAlign w:val="center"/>
          </w:tcPr>
          <w:p>
            <w:pPr>
              <w:ind w:firstLine="0" w:firstLineChars="0"/>
              <w:jc w:val="center"/>
            </w:pPr>
            <w:r>
              <w:t>37</w:t>
            </w:r>
          </w:p>
        </w:tc>
        <w:tc>
          <w:tcPr>
            <w:tcW w:w="1291" w:type="dxa"/>
            <w:vAlign w:val="center"/>
          </w:tcPr>
          <w:p>
            <w:pPr>
              <w:ind w:firstLine="0" w:firstLineChars="0"/>
              <w:jc w:val="center"/>
            </w:pPr>
            <w:r>
              <w:t>97.37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081504</w:t>
            </w:r>
          </w:p>
        </w:tc>
        <w:tc>
          <w:tcPr>
            <w:tcW w:w="2390" w:type="dxa"/>
            <w:vAlign w:val="center"/>
          </w:tcPr>
          <w:p>
            <w:pPr>
              <w:ind w:firstLine="0" w:firstLineChars="0"/>
              <w:jc w:val="center"/>
            </w:pPr>
            <w:r>
              <w:t>油气储运工程</w:t>
            </w:r>
          </w:p>
        </w:tc>
        <w:tc>
          <w:tcPr>
            <w:tcW w:w="1420" w:type="dxa"/>
            <w:vAlign w:val="center"/>
          </w:tcPr>
          <w:p>
            <w:pPr>
              <w:ind w:firstLine="0" w:firstLineChars="0"/>
              <w:jc w:val="center"/>
            </w:pPr>
            <w:r>
              <w:t>33</w:t>
            </w:r>
          </w:p>
        </w:tc>
        <w:tc>
          <w:tcPr>
            <w:tcW w:w="1575" w:type="dxa"/>
            <w:vAlign w:val="center"/>
          </w:tcPr>
          <w:p>
            <w:pPr>
              <w:ind w:firstLine="0" w:firstLineChars="0"/>
              <w:jc w:val="center"/>
            </w:pPr>
            <w:r>
              <w:t>33</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082505T</w:t>
            </w:r>
          </w:p>
        </w:tc>
        <w:tc>
          <w:tcPr>
            <w:tcW w:w="2390" w:type="dxa"/>
            <w:vAlign w:val="center"/>
          </w:tcPr>
          <w:p>
            <w:pPr>
              <w:ind w:firstLine="0" w:firstLineChars="0"/>
              <w:jc w:val="center"/>
            </w:pPr>
            <w:r>
              <w:t>环保设备工程</w:t>
            </w:r>
          </w:p>
        </w:tc>
        <w:tc>
          <w:tcPr>
            <w:tcW w:w="1420" w:type="dxa"/>
            <w:vAlign w:val="center"/>
          </w:tcPr>
          <w:p>
            <w:pPr>
              <w:ind w:firstLine="0" w:firstLineChars="0"/>
              <w:jc w:val="center"/>
            </w:pPr>
            <w:r>
              <w:t>30</w:t>
            </w:r>
          </w:p>
        </w:tc>
        <w:tc>
          <w:tcPr>
            <w:tcW w:w="1575" w:type="dxa"/>
            <w:vAlign w:val="center"/>
          </w:tcPr>
          <w:p>
            <w:pPr>
              <w:ind w:firstLine="0" w:firstLineChars="0"/>
              <w:jc w:val="center"/>
            </w:pPr>
            <w:r>
              <w:t>30</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082901</w:t>
            </w:r>
          </w:p>
        </w:tc>
        <w:tc>
          <w:tcPr>
            <w:tcW w:w="2390" w:type="dxa"/>
            <w:vAlign w:val="center"/>
          </w:tcPr>
          <w:p>
            <w:pPr>
              <w:ind w:firstLine="0" w:firstLineChars="0"/>
              <w:jc w:val="center"/>
            </w:pPr>
            <w:r>
              <w:t>安全工程</w:t>
            </w:r>
          </w:p>
        </w:tc>
        <w:tc>
          <w:tcPr>
            <w:tcW w:w="1420" w:type="dxa"/>
            <w:vAlign w:val="center"/>
          </w:tcPr>
          <w:p>
            <w:pPr>
              <w:ind w:firstLine="0" w:firstLineChars="0"/>
              <w:jc w:val="center"/>
            </w:pPr>
            <w:r>
              <w:t>72</w:t>
            </w:r>
          </w:p>
        </w:tc>
        <w:tc>
          <w:tcPr>
            <w:tcW w:w="1575" w:type="dxa"/>
            <w:vAlign w:val="center"/>
          </w:tcPr>
          <w:p>
            <w:pPr>
              <w:ind w:firstLine="0" w:firstLineChars="0"/>
              <w:jc w:val="center"/>
            </w:pPr>
            <w:r>
              <w:t>72</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120102</w:t>
            </w:r>
          </w:p>
        </w:tc>
        <w:tc>
          <w:tcPr>
            <w:tcW w:w="2390" w:type="dxa"/>
            <w:vAlign w:val="center"/>
          </w:tcPr>
          <w:p>
            <w:pPr>
              <w:ind w:firstLine="0" w:firstLineChars="0"/>
              <w:jc w:val="center"/>
            </w:pPr>
            <w:r>
              <w:t>信息管理与信息系统</w:t>
            </w:r>
          </w:p>
        </w:tc>
        <w:tc>
          <w:tcPr>
            <w:tcW w:w="1420" w:type="dxa"/>
            <w:vAlign w:val="center"/>
          </w:tcPr>
          <w:p>
            <w:pPr>
              <w:ind w:firstLine="0" w:firstLineChars="0"/>
              <w:jc w:val="center"/>
            </w:pPr>
            <w:r>
              <w:t>144</w:t>
            </w:r>
          </w:p>
        </w:tc>
        <w:tc>
          <w:tcPr>
            <w:tcW w:w="1575" w:type="dxa"/>
            <w:vAlign w:val="center"/>
          </w:tcPr>
          <w:p>
            <w:pPr>
              <w:ind w:firstLine="0" w:firstLineChars="0"/>
              <w:jc w:val="center"/>
            </w:pPr>
            <w:r>
              <w:t>144</w:t>
            </w:r>
          </w:p>
        </w:tc>
        <w:tc>
          <w:tcPr>
            <w:tcW w:w="1291" w:type="dxa"/>
            <w:vAlign w:val="center"/>
          </w:tcPr>
          <w:p>
            <w:pPr>
              <w:ind w:firstLine="0" w:firstLineChars="0"/>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120204</w:t>
            </w:r>
          </w:p>
        </w:tc>
        <w:tc>
          <w:tcPr>
            <w:tcW w:w="2390" w:type="dxa"/>
            <w:vAlign w:val="center"/>
          </w:tcPr>
          <w:p>
            <w:pPr>
              <w:ind w:firstLine="0" w:firstLineChars="0"/>
              <w:jc w:val="center"/>
            </w:pPr>
            <w:r>
              <w:t>财务管理</w:t>
            </w:r>
          </w:p>
        </w:tc>
        <w:tc>
          <w:tcPr>
            <w:tcW w:w="1420" w:type="dxa"/>
            <w:vAlign w:val="center"/>
          </w:tcPr>
          <w:p>
            <w:pPr>
              <w:ind w:firstLine="0" w:firstLineChars="0"/>
              <w:jc w:val="center"/>
            </w:pPr>
            <w:r>
              <w:t>213</w:t>
            </w:r>
          </w:p>
        </w:tc>
        <w:tc>
          <w:tcPr>
            <w:tcW w:w="1575" w:type="dxa"/>
            <w:vAlign w:val="center"/>
          </w:tcPr>
          <w:p>
            <w:pPr>
              <w:ind w:firstLine="0" w:firstLineChars="0"/>
              <w:jc w:val="center"/>
            </w:pPr>
            <w:r>
              <w:t>212</w:t>
            </w:r>
          </w:p>
        </w:tc>
        <w:tc>
          <w:tcPr>
            <w:tcW w:w="1291" w:type="dxa"/>
            <w:vAlign w:val="center"/>
          </w:tcPr>
          <w:p>
            <w:pPr>
              <w:ind w:firstLine="0" w:firstLineChars="0"/>
              <w:jc w:val="center"/>
            </w:pPr>
            <w:r>
              <w:t>99.53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6" w:type="dxa"/>
            <w:vAlign w:val="center"/>
          </w:tcPr>
          <w:p>
            <w:pPr>
              <w:ind w:firstLine="0" w:firstLineChars="0"/>
              <w:jc w:val="center"/>
            </w:pPr>
            <w:r>
              <w:t>全校整体</w:t>
            </w:r>
          </w:p>
        </w:tc>
        <w:tc>
          <w:tcPr>
            <w:tcW w:w="2390" w:type="dxa"/>
            <w:vAlign w:val="center"/>
          </w:tcPr>
          <w:p>
            <w:pPr>
              <w:ind w:firstLine="0" w:firstLineChars="0"/>
              <w:jc w:val="center"/>
            </w:pPr>
            <w:r>
              <w:t>/</w:t>
            </w:r>
          </w:p>
        </w:tc>
        <w:tc>
          <w:tcPr>
            <w:tcW w:w="1420" w:type="dxa"/>
            <w:vAlign w:val="center"/>
          </w:tcPr>
          <w:p>
            <w:pPr>
              <w:ind w:firstLine="0" w:firstLineChars="0"/>
              <w:jc w:val="center"/>
            </w:pPr>
            <w:r>
              <w:t>1703</w:t>
            </w:r>
          </w:p>
        </w:tc>
        <w:tc>
          <w:tcPr>
            <w:tcW w:w="1575" w:type="dxa"/>
            <w:vAlign w:val="center"/>
          </w:tcPr>
          <w:p>
            <w:pPr>
              <w:ind w:firstLine="0" w:firstLineChars="0"/>
              <w:jc w:val="center"/>
            </w:pPr>
            <w:r>
              <w:t>1690</w:t>
            </w:r>
          </w:p>
        </w:tc>
        <w:tc>
          <w:tcPr>
            <w:tcW w:w="1291" w:type="dxa"/>
            <w:vAlign w:val="center"/>
          </w:tcPr>
          <w:p>
            <w:pPr>
              <w:ind w:firstLine="0" w:firstLineChars="0"/>
              <w:jc w:val="center"/>
            </w:pPr>
            <w:r>
              <w:t>99.24</w:t>
            </w:r>
          </w:p>
        </w:tc>
      </w:tr>
    </w:tbl>
    <w:p>
      <w:pPr>
        <w:jc w:val="left"/>
      </w:pPr>
      <w:r>
        <w:rPr>
          <w:rFonts w:hint="eastAsia"/>
        </w:rPr>
        <w:t>22. 应届本科毕业生初次就业率82.27</w:t>
      </w:r>
      <w:r>
        <w:t>%</w:t>
      </w:r>
      <w:r>
        <w:rPr>
          <w:rFonts w:hint="eastAsia"/>
        </w:rPr>
        <w:t>，分专业毕业生就业率见附表9</w:t>
      </w:r>
    </w:p>
    <w:p>
      <w:pPr>
        <w:pStyle w:val="29"/>
        <w:rPr>
          <w:szCs w:val="21"/>
        </w:rPr>
      </w:pPr>
      <w:r>
        <w:rPr>
          <w:rFonts w:hint="eastAsia"/>
          <w:szCs w:val="21"/>
        </w:rPr>
        <w:t>附表9 分专业毕业生去向落实率</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blHeader/>
          <w:jc w:val="center"/>
        </w:trPr>
        <w:tc>
          <w:tcPr>
            <w:tcW w:w="1843" w:type="dxa"/>
            <w:vAlign w:val="center"/>
          </w:tcPr>
          <w:p>
            <w:pPr>
              <w:ind w:firstLine="0" w:firstLineChars="0"/>
              <w:jc w:val="center"/>
              <w:rPr>
                <w:b/>
                <w:bCs/>
              </w:rPr>
            </w:pPr>
            <w:r>
              <w:rPr>
                <w:rFonts w:hint="eastAsia"/>
                <w:b/>
                <w:bCs/>
              </w:rPr>
              <w:t>专业代码</w:t>
            </w:r>
          </w:p>
        </w:tc>
        <w:tc>
          <w:tcPr>
            <w:tcW w:w="2418" w:type="dxa"/>
            <w:vAlign w:val="center"/>
          </w:tcPr>
          <w:p>
            <w:pPr>
              <w:ind w:firstLine="0" w:firstLineChars="0"/>
              <w:jc w:val="center"/>
              <w:rPr>
                <w:b/>
                <w:bCs/>
              </w:rPr>
            </w:pPr>
            <w:r>
              <w:rPr>
                <w:rFonts w:hint="eastAsia"/>
                <w:b/>
                <w:bCs/>
              </w:rPr>
              <w:t>专业名称</w:t>
            </w:r>
          </w:p>
        </w:tc>
        <w:tc>
          <w:tcPr>
            <w:tcW w:w="1365" w:type="dxa"/>
            <w:vAlign w:val="center"/>
          </w:tcPr>
          <w:p>
            <w:pPr>
              <w:ind w:firstLine="0" w:firstLineChars="0"/>
              <w:jc w:val="center"/>
              <w:rPr>
                <w:b/>
                <w:bCs/>
              </w:rPr>
            </w:pPr>
            <w:r>
              <w:rPr>
                <w:rFonts w:hint="eastAsia"/>
                <w:b/>
                <w:bCs/>
              </w:rPr>
              <w:t>毕业人数</w:t>
            </w:r>
          </w:p>
        </w:tc>
        <w:tc>
          <w:tcPr>
            <w:tcW w:w="1583" w:type="dxa"/>
            <w:vAlign w:val="center"/>
          </w:tcPr>
          <w:p>
            <w:pPr>
              <w:ind w:firstLine="0" w:firstLineChars="0"/>
              <w:jc w:val="center"/>
              <w:rPr>
                <w:b/>
                <w:bCs/>
              </w:rPr>
            </w:pPr>
            <w:r>
              <w:rPr>
                <w:rFonts w:hint="eastAsia"/>
                <w:b/>
                <w:bCs/>
              </w:rPr>
              <w:t>去向落实人数</w:t>
            </w:r>
          </w:p>
        </w:tc>
        <w:tc>
          <w:tcPr>
            <w:tcW w:w="1313" w:type="dxa"/>
            <w:vAlign w:val="center"/>
          </w:tcPr>
          <w:p>
            <w:pPr>
              <w:ind w:firstLine="0" w:firstLineChars="0"/>
              <w:jc w:val="center"/>
              <w:rPr>
                <w:b/>
                <w:bCs/>
              </w:rPr>
            </w:pPr>
            <w:r>
              <w:rPr>
                <w:rFonts w:hint="eastAsia"/>
                <w:b/>
                <w:bCs/>
              </w:rPr>
              <w:t>去向落实率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020106T</w:t>
            </w:r>
          </w:p>
        </w:tc>
        <w:tc>
          <w:tcPr>
            <w:tcW w:w="2418" w:type="dxa"/>
            <w:vAlign w:val="center"/>
          </w:tcPr>
          <w:p>
            <w:pPr>
              <w:ind w:firstLine="0" w:firstLineChars="0"/>
              <w:jc w:val="center"/>
            </w:pPr>
            <w:r>
              <w:t>能源经济</w:t>
            </w:r>
          </w:p>
        </w:tc>
        <w:tc>
          <w:tcPr>
            <w:tcW w:w="1365" w:type="dxa"/>
            <w:vAlign w:val="center"/>
          </w:tcPr>
          <w:p>
            <w:pPr>
              <w:ind w:firstLine="0" w:firstLineChars="0"/>
              <w:jc w:val="center"/>
            </w:pPr>
            <w:r>
              <w:t>176</w:t>
            </w:r>
          </w:p>
        </w:tc>
        <w:tc>
          <w:tcPr>
            <w:tcW w:w="1583" w:type="dxa"/>
            <w:vAlign w:val="center"/>
          </w:tcPr>
          <w:p>
            <w:pPr>
              <w:ind w:firstLine="0" w:firstLineChars="0"/>
              <w:jc w:val="center"/>
            </w:pPr>
            <w:r>
              <w:t>87</w:t>
            </w:r>
          </w:p>
        </w:tc>
        <w:tc>
          <w:tcPr>
            <w:tcW w:w="1313" w:type="dxa"/>
            <w:vAlign w:val="center"/>
          </w:tcPr>
          <w:p>
            <w:pPr>
              <w:ind w:firstLine="0" w:firstLineChars="0"/>
              <w:jc w:val="center"/>
            </w:pPr>
            <w:r>
              <w:t>49.43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080202</w:t>
            </w:r>
          </w:p>
        </w:tc>
        <w:tc>
          <w:tcPr>
            <w:tcW w:w="2418" w:type="dxa"/>
            <w:vAlign w:val="center"/>
          </w:tcPr>
          <w:p>
            <w:pPr>
              <w:ind w:firstLine="0" w:firstLineChars="0"/>
              <w:jc w:val="center"/>
            </w:pPr>
            <w:r>
              <w:t>机械设计制造</w:t>
            </w:r>
          </w:p>
          <w:p>
            <w:pPr>
              <w:ind w:firstLine="0" w:firstLineChars="0"/>
              <w:jc w:val="center"/>
            </w:pPr>
            <w:r>
              <w:t>及其自动化</w:t>
            </w:r>
          </w:p>
        </w:tc>
        <w:tc>
          <w:tcPr>
            <w:tcW w:w="1365" w:type="dxa"/>
            <w:vAlign w:val="center"/>
          </w:tcPr>
          <w:p>
            <w:pPr>
              <w:ind w:firstLine="0" w:firstLineChars="0"/>
              <w:jc w:val="center"/>
            </w:pPr>
            <w:r>
              <w:t>126</w:t>
            </w:r>
          </w:p>
        </w:tc>
        <w:tc>
          <w:tcPr>
            <w:tcW w:w="1583" w:type="dxa"/>
            <w:vAlign w:val="center"/>
          </w:tcPr>
          <w:p>
            <w:pPr>
              <w:ind w:firstLine="0" w:firstLineChars="0"/>
              <w:jc w:val="center"/>
            </w:pPr>
            <w:r>
              <w:t>106</w:t>
            </w:r>
          </w:p>
        </w:tc>
        <w:tc>
          <w:tcPr>
            <w:tcW w:w="1313" w:type="dxa"/>
            <w:vAlign w:val="center"/>
          </w:tcPr>
          <w:p>
            <w:pPr>
              <w:ind w:firstLine="0" w:firstLineChars="0"/>
              <w:jc w:val="center"/>
            </w:pPr>
            <w:r>
              <w:t>84.13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080204</w:t>
            </w:r>
          </w:p>
        </w:tc>
        <w:tc>
          <w:tcPr>
            <w:tcW w:w="2418" w:type="dxa"/>
            <w:vAlign w:val="center"/>
          </w:tcPr>
          <w:p>
            <w:pPr>
              <w:ind w:firstLine="0" w:firstLineChars="0"/>
              <w:jc w:val="center"/>
            </w:pPr>
            <w:r>
              <w:t>机械电子工程</w:t>
            </w:r>
          </w:p>
        </w:tc>
        <w:tc>
          <w:tcPr>
            <w:tcW w:w="1365" w:type="dxa"/>
            <w:vAlign w:val="center"/>
          </w:tcPr>
          <w:p>
            <w:pPr>
              <w:ind w:firstLine="0" w:firstLineChars="0"/>
              <w:jc w:val="center"/>
            </w:pPr>
            <w:r>
              <w:t>70</w:t>
            </w:r>
          </w:p>
        </w:tc>
        <w:tc>
          <w:tcPr>
            <w:tcW w:w="1583" w:type="dxa"/>
            <w:vAlign w:val="center"/>
          </w:tcPr>
          <w:p>
            <w:pPr>
              <w:ind w:firstLine="0" w:firstLineChars="0"/>
              <w:jc w:val="center"/>
            </w:pPr>
            <w:r>
              <w:t>63</w:t>
            </w:r>
          </w:p>
        </w:tc>
        <w:tc>
          <w:tcPr>
            <w:tcW w:w="1313" w:type="dxa"/>
            <w:vAlign w:val="center"/>
          </w:tcPr>
          <w:p>
            <w:pPr>
              <w:ind w:firstLine="0" w:firstLineChars="0"/>
              <w:jc w:val="center"/>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080207</w:t>
            </w:r>
          </w:p>
        </w:tc>
        <w:tc>
          <w:tcPr>
            <w:tcW w:w="2418" w:type="dxa"/>
            <w:vAlign w:val="center"/>
          </w:tcPr>
          <w:p>
            <w:pPr>
              <w:ind w:firstLine="0" w:firstLineChars="0"/>
              <w:jc w:val="center"/>
            </w:pPr>
            <w:r>
              <w:t>车辆工程</w:t>
            </w:r>
          </w:p>
        </w:tc>
        <w:tc>
          <w:tcPr>
            <w:tcW w:w="1365" w:type="dxa"/>
            <w:vAlign w:val="center"/>
          </w:tcPr>
          <w:p>
            <w:pPr>
              <w:ind w:firstLine="0" w:firstLineChars="0"/>
              <w:jc w:val="center"/>
            </w:pPr>
            <w:r>
              <w:t>67</w:t>
            </w:r>
          </w:p>
        </w:tc>
        <w:tc>
          <w:tcPr>
            <w:tcW w:w="1583" w:type="dxa"/>
            <w:vAlign w:val="center"/>
          </w:tcPr>
          <w:p>
            <w:pPr>
              <w:ind w:firstLine="0" w:firstLineChars="0"/>
              <w:jc w:val="center"/>
            </w:pPr>
            <w:r>
              <w:t>57</w:t>
            </w:r>
          </w:p>
        </w:tc>
        <w:tc>
          <w:tcPr>
            <w:tcW w:w="1313" w:type="dxa"/>
            <w:vAlign w:val="center"/>
          </w:tcPr>
          <w:p>
            <w:pPr>
              <w:ind w:firstLine="0" w:firstLineChars="0"/>
              <w:jc w:val="center"/>
            </w:pPr>
            <w:r>
              <w:t>85.07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080414T</w:t>
            </w:r>
          </w:p>
        </w:tc>
        <w:tc>
          <w:tcPr>
            <w:tcW w:w="2418" w:type="dxa"/>
            <w:vAlign w:val="center"/>
          </w:tcPr>
          <w:p>
            <w:pPr>
              <w:ind w:firstLine="0" w:firstLineChars="0"/>
              <w:jc w:val="center"/>
            </w:pPr>
            <w:r>
              <w:t>新能源材料与器件</w:t>
            </w:r>
          </w:p>
        </w:tc>
        <w:tc>
          <w:tcPr>
            <w:tcW w:w="1365" w:type="dxa"/>
            <w:vAlign w:val="center"/>
          </w:tcPr>
          <w:p>
            <w:pPr>
              <w:ind w:firstLine="0" w:firstLineChars="0"/>
              <w:jc w:val="center"/>
            </w:pPr>
            <w:r>
              <w:t>36</w:t>
            </w:r>
          </w:p>
        </w:tc>
        <w:tc>
          <w:tcPr>
            <w:tcW w:w="1583" w:type="dxa"/>
            <w:vAlign w:val="center"/>
          </w:tcPr>
          <w:p>
            <w:pPr>
              <w:ind w:firstLine="0" w:firstLineChars="0"/>
              <w:jc w:val="center"/>
            </w:pPr>
            <w:r>
              <w:t>29</w:t>
            </w:r>
          </w:p>
        </w:tc>
        <w:tc>
          <w:tcPr>
            <w:tcW w:w="1313" w:type="dxa"/>
            <w:vAlign w:val="center"/>
          </w:tcPr>
          <w:p>
            <w:pPr>
              <w:ind w:firstLine="0" w:firstLineChars="0"/>
              <w:jc w:val="center"/>
            </w:pPr>
            <w:r>
              <w:t>80.56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080501</w:t>
            </w:r>
          </w:p>
        </w:tc>
        <w:tc>
          <w:tcPr>
            <w:tcW w:w="2418" w:type="dxa"/>
            <w:vAlign w:val="center"/>
          </w:tcPr>
          <w:p>
            <w:pPr>
              <w:ind w:firstLine="0" w:firstLineChars="0"/>
              <w:jc w:val="center"/>
            </w:pPr>
            <w:r>
              <w:t>能源与动力工程</w:t>
            </w:r>
          </w:p>
        </w:tc>
        <w:tc>
          <w:tcPr>
            <w:tcW w:w="1365" w:type="dxa"/>
            <w:vAlign w:val="center"/>
          </w:tcPr>
          <w:p>
            <w:pPr>
              <w:ind w:firstLine="0" w:firstLineChars="0"/>
              <w:jc w:val="center"/>
            </w:pPr>
            <w:r>
              <w:t>95</w:t>
            </w:r>
          </w:p>
        </w:tc>
        <w:tc>
          <w:tcPr>
            <w:tcW w:w="1583" w:type="dxa"/>
            <w:vAlign w:val="center"/>
          </w:tcPr>
          <w:p>
            <w:pPr>
              <w:ind w:firstLine="0" w:firstLineChars="0"/>
              <w:jc w:val="center"/>
            </w:pPr>
            <w:r>
              <w:t>82</w:t>
            </w:r>
          </w:p>
        </w:tc>
        <w:tc>
          <w:tcPr>
            <w:tcW w:w="1313" w:type="dxa"/>
            <w:vAlign w:val="center"/>
          </w:tcPr>
          <w:p>
            <w:pPr>
              <w:ind w:firstLine="0" w:firstLineChars="0"/>
              <w:jc w:val="center"/>
            </w:pPr>
            <w:r>
              <w:t>86.32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080502T</w:t>
            </w:r>
          </w:p>
        </w:tc>
        <w:tc>
          <w:tcPr>
            <w:tcW w:w="2418" w:type="dxa"/>
            <w:vAlign w:val="center"/>
          </w:tcPr>
          <w:p>
            <w:pPr>
              <w:ind w:firstLine="0" w:firstLineChars="0"/>
              <w:jc w:val="center"/>
            </w:pPr>
            <w:r>
              <w:t>能源与环境系统工程</w:t>
            </w:r>
          </w:p>
        </w:tc>
        <w:tc>
          <w:tcPr>
            <w:tcW w:w="1365" w:type="dxa"/>
            <w:vAlign w:val="center"/>
          </w:tcPr>
          <w:p>
            <w:pPr>
              <w:ind w:firstLine="0" w:firstLineChars="0"/>
              <w:jc w:val="center"/>
            </w:pPr>
            <w:r>
              <w:t>138</w:t>
            </w:r>
          </w:p>
        </w:tc>
        <w:tc>
          <w:tcPr>
            <w:tcW w:w="1583" w:type="dxa"/>
            <w:vAlign w:val="center"/>
          </w:tcPr>
          <w:p>
            <w:pPr>
              <w:ind w:firstLine="0" w:firstLineChars="0"/>
              <w:jc w:val="center"/>
            </w:pPr>
            <w:r>
              <w:t>119</w:t>
            </w:r>
          </w:p>
        </w:tc>
        <w:tc>
          <w:tcPr>
            <w:tcW w:w="1313" w:type="dxa"/>
            <w:vAlign w:val="center"/>
          </w:tcPr>
          <w:p>
            <w:pPr>
              <w:ind w:firstLine="0" w:firstLineChars="0"/>
              <w:jc w:val="center"/>
            </w:pPr>
            <w:r>
              <w:t>86.23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080503T</w:t>
            </w:r>
          </w:p>
        </w:tc>
        <w:tc>
          <w:tcPr>
            <w:tcW w:w="2418" w:type="dxa"/>
            <w:vAlign w:val="center"/>
          </w:tcPr>
          <w:p>
            <w:pPr>
              <w:ind w:firstLine="0" w:firstLineChars="0"/>
              <w:jc w:val="center"/>
            </w:pPr>
            <w:r>
              <w:t>新能源科学与工程</w:t>
            </w:r>
          </w:p>
        </w:tc>
        <w:tc>
          <w:tcPr>
            <w:tcW w:w="1365" w:type="dxa"/>
            <w:vAlign w:val="center"/>
          </w:tcPr>
          <w:p>
            <w:pPr>
              <w:ind w:firstLine="0" w:firstLineChars="0"/>
              <w:jc w:val="center"/>
            </w:pPr>
            <w:r>
              <w:t>74</w:t>
            </w:r>
          </w:p>
        </w:tc>
        <w:tc>
          <w:tcPr>
            <w:tcW w:w="1583" w:type="dxa"/>
            <w:vAlign w:val="center"/>
          </w:tcPr>
          <w:p>
            <w:pPr>
              <w:ind w:firstLine="0" w:firstLineChars="0"/>
              <w:jc w:val="center"/>
            </w:pPr>
            <w:r>
              <w:t>67</w:t>
            </w:r>
          </w:p>
        </w:tc>
        <w:tc>
          <w:tcPr>
            <w:tcW w:w="1313" w:type="dxa"/>
            <w:vAlign w:val="center"/>
          </w:tcPr>
          <w:p>
            <w:pPr>
              <w:ind w:firstLine="0" w:firstLineChars="0"/>
              <w:jc w:val="center"/>
            </w:pPr>
            <w:r>
              <w:t>90.54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080601</w:t>
            </w:r>
          </w:p>
        </w:tc>
        <w:tc>
          <w:tcPr>
            <w:tcW w:w="2418" w:type="dxa"/>
            <w:vAlign w:val="center"/>
          </w:tcPr>
          <w:p>
            <w:pPr>
              <w:ind w:firstLine="0" w:firstLineChars="0"/>
              <w:jc w:val="center"/>
            </w:pPr>
            <w:r>
              <w:t>电气工程及其自动化</w:t>
            </w:r>
          </w:p>
        </w:tc>
        <w:tc>
          <w:tcPr>
            <w:tcW w:w="1365" w:type="dxa"/>
            <w:vAlign w:val="center"/>
          </w:tcPr>
          <w:p>
            <w:pPr>
              <w:ind w:firstLine="0" w:firstLineChars="0"/>
              <w:jc w:val="center"/>
            </w:pPr>
            <w:r>
              <w:t>183</w:t>
            </w:r>
          </w:p>
        </w:tc>
        <w:tc>
          <w:tcPr>
            <w:tcW w:w="1583" w:type="dxa"/>
            <w:vAlign w:val="center"/>
          </w:tcPr>
          <w:p>
            <w:pPr>
              <w:ind w:firstLine="0" w:firstLineChars="0"/>
              <w:jc w:val="center"/>
            </w:pPr>
            <w:r>
              <w:t>165</w:t>
            </w:r>
          </w:p>
        </w:tc>
        <w:tc>
          <w:tcPr>
            <w:tcW w:w="1313" w:type="dxa"/>
            <w:vAlign w:val="center"/>
          </w:tcPr>
          <w:p>
            <w:pPr>
              <w:ind w:firstLine="0" w:firstLineChars="0"/>
              <w:jc w:val="center"/>
            </w:pPr>
            <w:r>
              <w:t>90.16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081201</w:t>
            </w:r>
          </w:p>
        </w:tc>
        <w:tc>
          <w:tcPr>
            <w:tcW w:w="2418" w:type="dxa"/>
            <w:vAlign w:val="center"/>
          </w:tcPr>
          <w:p>
            <w:pPr>
              <w:ind w:firstLine="0" w:firstLineChars="0"/>
              <w:jc w:val="center"/>
            </w:pPr>
            <w:r>
              <w:t>测绘工程</w:t>
            </w:r>
          </w:p>
        </w:tc>
        <w:tc>
          <w:tcPr>
            <w:tcW w:w="1365" w:type="dxa"/>
            <w:vAlign w:val="center"/>
          </w:tcPr>
          <w:p>
            <w:pPr>
              <w:ind w:firstLine="0" w:firstLineChars="0"/>
              <w:jc w:val="center"/>
            </w:pPr>
            <w:r>
              <w:t>95</w:t>
            </w:r>
          </w:p>
        </w:tc>
        <w:tc>
          <w:tcPr>
            <w:tcW w:w="1583" w:type="dxa"/>
            <w:vAlign w:val="center"/>
          </w:tcPr>
          <w:p>
            <w:pPr>
              <w:ind w:firstLine="0" w:firstLineChars="0"/>
              <w:jc w:val="center"/>
            </w:pPr>
            <w:r>
              <w:t>86</w:t>
            </w:r>
          </w:p>
        </w:tc>
        <w:tc>
          <w:tcPr>
            <w:tcW w:w="1313" w:type="dxa"/>
            <w:vAlign w:val="center"/>
          </w:tcPr>
          <w:p>
            <w:pPr>
              <w:ind w:firstLine="0" w:firstLineChars="0"/>
              <w:jc w:val="center"/>
            </w:pPr>
            <w:r>
              <w:t>90.53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081301</w:t>
            </w:r>
          </w:p>
        </w:tc>
        <w:tc>
          <w:tcPr>
            <w:tcW w:w="2418" w:type="dxa"/>
            <w:vAlign w:val="center"/>
          </w:tcPr>
          <w:p>
            <w:pPr>
              <w:ind w:firstLine="0" w:firstLineChars="0"/>
              <w:jc w:val="center"/>
            </w:pPr>
            <w:r>
              <w:t>化学工程与工艺</w:t>
            </w:r>
          </w:p>
        </w:tc>
        <w:tc>
          <w:tcPr>
            <w:tcW w:w="1365" w:type="dxa"/>
            <w:vAlign w:val="center"/>
          </w:tcPr>
          <w:p>
            <w:pPr>
              <w:ind w:firstLine="0" w:firstLineChars="0"/>
              <w:jc w:val="center"/>
            </w:pPr>
            <w:r>
              <w:t>75</w:t>
            </w:r>
          </w:p>
        </w:tc>
        <w:tc>
          <w:tcPr>
            <w:tcW w:w="1583" w:type="dxa"/>
            <w:vAlign w:val="center"/>
          </w:tcPr>
          <w:p>
            <w:pPr>
              <w:ind w:firstLine="0" w:firstLineChars="0"/>
              <w:jc w:val="center"/>
            </w:pPr>
            <w:r>
              <w:t>74</w:t>
            </w:r>
          </w:p>
        </w:tc>
        <w:tc>
          <w:tcPr>
            <w:tcW w:w="1313" w:type="dxa"/>
            <w:vAlign w:val="center"/>
          </w:tcPr>
          <w:p>
            <w:pPr>
              <w:ind w:firstLine="0" w:firstLineChars="0"/>
              <w:jc w:val="center"/>
            </w:pPr>
            <w:r>
              <w:t>98.67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081403</w:t>
            </w:r>
          </w:p>
        </w:tc>
        <w:tc>
          <w:tcPr>
            <w:tcW w:w="2418" w:type="dxa"/>
            <w:vAlign w:val="center"/>
          </w:tcPr>
          <w:p>
            <w:pPr>
              <w:ind w:firstLine="0" w:firstLineChars="0"/>
              <w:jc w:val="center"/>
            </w:pPr>
            <w:r>
              <w:t>资源勘查工程</w:t>
            </w:r>
          </w:p>
        </w:tc>
        <w:tc>
          <w:tcPr>
            <w:tcW w:w="1365" w:type="dxa"/>
            <w:vAlign w:val="center"/>
          </w:tcPr>
          <w:p>
            <w:pPr>
              <w:ind w:firstLine="0" w:firstLineChars="0"/>
              <w:jc w:val="center"/>
            </w:pPr>
            <w:r>
              <w:t>38</w:t>
            </w:r>
          </w:p>
        </w:tc>
        <w:tc>
          <w:tcPr>
            <w:tcW w:w="1583" w:type="dxa"/>
            <w:vAlign w:val="center"/>
          </w:tcPr>
          <w:p>
            <w:pPr>
              <w:ind w:firstLine="0" w:firstLineChars="0"/>
              <w:jc w:val="center"/>
            </w:pPr>
            <w:r>
              <w:t>36</w:t>
            </w:r>
          </w:p>
        </w:tc>
        <w:tc>
          <w:tcPr>
            <w:tcW w:w="1313" w:type="dxa"/>
            <w:vAlign w:val="center"/>
          </w:tcPr>
          <w:p>
            <w:pPr>
              <w:ind w:firstLine="0" w:firstLineChars="0"/>
              <w:jc w:val="center"/>
            </w:pPr>
            <w:r>
              <w:t>94.74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081501</w:t>
            </w:r>
          </w:p>
        </w:tc>
        <w:tc>
          <w:tcPr>
            <w:tcW w:w="2418" w:type="dxa"/>
            <w:vAlign w:val="center"/>
          </w:tcPr>
          <w:p>
            <w:pPr>
              <w:ind w:firstLine="0" w:firstLineChars="0"/>
              <w:jc w:val="center"/>
            </w:pPr>
            <w:r>
              <w:t>采矿工程</w:t>
            </w:r>
          </w:p>
        </w:tc>
        <w:tc>
          <w:tcPr>
            <w:tcW w:w="1365" w:type="dxa"/>
            <w:vAlign w:val="center"/>
          </w:tcPr>
          <w:p>
            <w:pPr>
              <w:ind w:firstLine="0" w:firstLineChars="0"/>
              <w:jc w:val="center"/>
            </w:pPr>
            <w:r>
              <w:t>38</w:t>
            </w:r>
          </w:p>
        </w:tc>
        <w:tc>
          <w:tcPr>
            <w:tcW w:w="1583" w:type="dxa"/>
            <w:vAlign w:val="center"/>
          </w:tcPr>
          <w:p>
            <w:pPr>
              <w:ind w:firstLine="0" w:firstLineChars="0"/>
              <w:jc w:val="center"/>
            </w:pPr>
            <w:r>
              <w:t>33</w:t>
            </w:r>
          </w:p>
        </w:tc>
        <w:tc>
          <w:tcPr>
            <w:tcW w:w="1313" w:type="dxa"/>
            <w:vAlign w:val="center"/>
          </w:tcPr>
          <w:p>
            <w:pPr>
              <w:ind w:firstLine="0" w:firstLineChars="0"/>
              <w:jc w:val="center"/>
            </w:pPr>
            <w:r>
              <w:t>86.84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081504</w:t>
            </w:r>
          </w:p>
        </w:tc>
        <w:tc>
          <w:tcPr>
            <w:tcW w:w="2418" w:type="dxa"/>
            <w:vAlign w:val="center"/>
          </w:tcPr>
          <w:p>
            <w:pPr>
              <w:ind w:firstLine="0" w:firstLineChars="0"/>
              <w:jc w:val="center"/>
            </w:pPr>
            <w:r>
              <w:t>油气储运工程</w:t>
            </w:r>
          </w:p>
        </w:tc>
        <w:tc>
          <w:tcPr>
            <w:tcW w:w="1365" w:type="dxa"/>
            <w:vAlign w:val="center"/>
          </w:tcPr>
          <w:p>
            <w:pPr>
              <w:ind w:firstLine="0" w:firstLineChars="0"/>
              <w:jc w:val="center"/>
            </w:pPr>
            <w:r>
              <w:t>33</w:t>
            </w:r>
          </w:p>
        </w:tc>
        <w:tc>
          <w:tcPr>
            <w:tcW w:w="1583" w:type="dxa"/>
            <w:vAlign w:val="center"/>
          </w:tcPr>
          <w:p>
            <w:pPr>
              <w:ind w:firstLine="0" w:firstLineChars="0"/>
              <w:jc w:val="center"/>
            </w:pPr>
            <w:r>
              <w:t>29</w:t>
            </w:r>
          </w:p>
        </w:tc>
        <w:tc>
          <w:tcPr>
            <w:tcW w:w="1313" w:type="dxa"/>
            <w:vAlign w:val="center"/>
          </w:tcPr>
          <w:p>
            <w:pPr>
              <w:ind w:firstLine="0" w:firstLineChars="0"/>
              <w:jc w:val="center"/>
            </w:pPr>
            <w:r>
              <w:t>87.88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082505T</w:t>
            </w:r>
          </w:p>
        </w:tc>
        <w:tc>
          <w:tcPr>
            <w:tcW w:w="2418" w:type="dxa"/>
            <w:vAlign w:val="center"/>
          </w:tcPr>
          <w:p>
            <w:pPr>
              <w:ind w:firstLine="0" w:firstLineChars="0"/>
              <w:jc w:val="center"/>
            </w:pPr>
            <w:r>
              <w:t>环保设备工程</w:t>
            </w:r>
          </w:p>
        </w:tc>
        <w:tc>
          <w:tcPr>
            <w:tcW w:w="1365" w:type="dxa"/>
            <w:vAlign w:val="center"/>
          </w:tcPr>
          <w:p>
            <w:pPr>
              <w:ind w:firstLine="0" w:firstLineChars="0"/>
              <w:jc w:val="center"/>
            </w:pPr>
            <w:r>
              <w:t>30</w:t>
            </w:r>
          </w:p>
        </w:tc>
        <w:tc>
          <w:tcPr>
            <w:tcW w:w="1583" w:type="dxa"/>
            <w:vAlign w:val="center"/>
          </w:tcPr>
          <w:p>
            <w:pPr>
              <w:ind w:firstLine="0" w:firstLineChars="0"/>
              <w:jc w:val="center"/>
            </w:pPr>
            <w:r>
              <w:t>28</w:t>
            </w:r>
          </w:p>
        </w:tc>
        <w:tc>
          <w:tcPr>
            <w:tcW w:w="1313" w:type="dxa"/>
            <w:vAlign w:val="center"/>
          </w:tcPr>
          <w:p>
            <w:pPr>
              <w:ind w:firstLine="0" w:firstLineChars="0"/>
              <w:jc w:val="center"/>
            </w:pPr>
            <w:r>
              <w:t>93.33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082901</w:t>
            </w:r>
          </w:p>
        </w:tc>
        <w:tc>
          <w:tcPr>
            <w:tcW w:w="2418" w:type="dxa"/>
            <w:vAlign w:val="center"/>
          </w:tcPr>
          <w:p>
            <w:pPr>
              <w:ind w:firstLine="0" w:firstLineChars="0"/>
              <w:jc w:val="center"/>
            </w:pPr>
            <w:r>
              <w:t>安全工程</w:t>
            </w:r>
          </w:p>
        </w:tc>
        <w:tc>
          <w:tcPr>
            <w:tcW w:w="1365" w:type="dxa"/>
            <w:vAlign w:val="center"/>
          </w:tcPr>
          <w:p>
            <w:pPr>
              <w:ind w:firstLine="0" w:firstLineChars="0"/>
              <w:jc w:val="center"/>
            </w:pPr>
            <w:r>
              <w:t>72</w:t>
            </w:r>
          </w:p>
        </w:tc>
        <w:tc>
          <w:tcPr>
            <w:tcW w:w="1583" w:type="dxa"/>
            <w:vAlign w:val="center"/>
          </w:tcPr>
          <w:p>
            <w:pPr>
              <w:ind w:firstLine="0" w:firstLineChars="0"/>
              <w:jc w:val="center"/>
            </w:pPr>
            <w:r>
              <w:t>63</w:t>
            </w:r>
          </w:p>
        </w:tc>
        <w:tc>
          <w:tcPr>
            <w:tcW w:w="1313" w:type="dxa"/>
            <w:vAlign w:val="center"/>
          </w:tcPr>
          <w:p>
            <w:pPr>
              <w:ind w:firstLine="0" w:firstLineChars="0"/>
              <w:jc w:val="center"/>
            </w:pPr>
            <w:r>
              <w:t>87.50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120102</w:t>
            </w:r>
          </w:p>
        </w:tc>
        <w:tc>
          <w:tcPr>
            <w:tcW w:w="2418" w:type="dxa"/>
            <w:vAlign w:val="center"/>
          </w:tcPr>
          <w:p>
            <w:pPr>
              <w:ind w:firstLine="0" w:firstLineChars="0"/>
              <w:jc w:val="center"/>
            </w:pPr>
            <w:r>
              <w:t>信息管理与信息系统</w:t>
            </w:r>
          </w:p>
        </w:tc>
        <w:tc>
          <w:tcPr>
            <w:tcW w:w="1365" w:type="dxa"/>
            <w:vAlign w:val="center"/>
          </w:tcPr>
          <w:p>
            <w:pPr>
              <w:ind w:firstLine="0" w:firstLineChars="0"/>
              <w:jc w:val="center"/>
            </w:pPr>
            <w:r>
              <w:t>144</w:t>
            </w:r>
          </w:p>
        </w:tc>
        <w:tc>
          <w:tcPr>
            <w:tcW w:w="1583" w:type="dxa"/>
            <w:vAlign w:val="center"/>
          </w:tcPr>
          <w:p>
            <w:pPr>
              <w:ind w:firstLine="0" w:firstLineChars="0"/>
              <w:jc w:val="center"/>
            </w:pPr>
            <w:r>
              <w:t>131</w:t>
            </w:r>
          </w:p>
        </w:tc>
        <w:tc>
          <w:tcPr>
            <w:tcW w:w="1313" w:type="dxa"/>
            <w:vAlign w:val="center"/>
          </w:tcPr>
          <w:p>
            <w:pPr>
              <w:ind w:firstLine="0" w:firstLineChars="0"/>
              <w:jc w:val="center"/>
            </w:pPr>
            <w:r>
              <w:t>90.97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120204</w:t>
            </w:r>
          </w:p>
        </w:tc>
        <w:tc>
          <w:tcPr>
            <w:tcW w:w="2418" w:type="dxa"/>
            <w:vAlign w:val="center"/>
          </w:tcPr>
          <w:p>
            <w:pPr>
              <w:ind w:firstLine="0" w:firstLineChars="0"/>
              <w:jc w:val="center"/>
            </w:pPr>
            <w:r>
              <w:t>财务管理</w:t>
            </w:r>
          </w:p>
        </w:tc>
        <w:tc>
          <w:tcPr>
            <w:tcW w:w="1365" w:type="dxa"/>
            <w:vAlign w:val="center"/>
          </w:tcPr>
          <w:p>
            <w:pPr>
              <w:ind w:firstLine="0" w:firstLineChars="0"/>
              <w:jc w:val="center"/>
            </w:pPr>
            <w:r>
              <w:t>213</w:t>
            </w:r>
          </w:p>
        </w:tc>
        <w:tc>
          <w:tcPr>
            <w:tcW w:w="1583" w:type="dxa"/>
            <w:vAlign w:val="center"/>
          </w:tcPr>
          <w:p>
            <w:pPr>
              <w:ind w:firstLine="0" w:firstLineChars="0"/>
              <w:jc w:val="center"/>
            </w:pPr>
            <w:r>
              <w:t>146</w:t>
            </w:r>
          </w:p>
        </w:tc>
        <w:tc>
          <w:tcPr>
            <w:tcW w:w="1313" w:type="dxa"/>
            <w:vAlign w:val="center"/>
          </w:tcPr>
          <w:p>
            <w:pPr>
              <w:ind w:firstLine="0" w:firstLineChars="0"/>
              <w:jc w:val="center"/>
            </w:pPr>
            <w:r>
              <w:t>68.54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ind w:firstLine="0" w:firstLineChars="0"/>
              <w:jc w:val="center"/>
            </w:pPr>
            <w:r>
              <w:t>全校整体</w:t>
            </w:r>
          </w:p>
        </w:tc>
        <w:tc>
          <w:tcPr>
            <w:tcW w:w="2418" w:type="dxa"/>
            <w:vAlign w:val="center"/>
          </w:tcPr>
          <w:p>
            <w:pPr>
              <w:ind w:firstLine="0" w:firstLineChars="0"/>
              <w:jc w:val="center"/>
            </w:pPr>
            <w:r>
              <w:t>/</w:t>
            </w:r>
          </w:p>
        </w:tc>
        <w:tc>
          <w:tcPr>
            <w:tcW w:w="1365" w:type="dxa"/>
            <w:vAlign w:val="center"/>
          </w:tcPr>
          <w:p>
            <w:pPr>
              <w:ind w:firstLine="0" w:firstLineChars="0"/>
              <w:jc w:val="center"/>
            </w:pPr>
            <w:r>
              <w:t>1703</w:t>
            </w:r>
          </w:p>
        </w:tc>
        <w:tc>
          <w:tcPr>
            <w:tcW w:w="1583" w:type="dxa"/>
            <w:vAlign w:val="center"/>
          </w:tcPr>
          <w:p>
            <w:pPr>
              <w:ind w:firstLine="0" w:firstLineChars="0"/>
              <w:jc w:val="center"/>
            </w:pPr>
            <w:r>
              <w:t>1401</w:t>
            </w:r>
          </w:p>
        </w:tc>
        <w:tc>
          <w:tcPr>
            <w:tcW w:w="1313" w:type="dxa"/>
            <w:vAlign w:val="center"/>
          </w:tcPr>
          <w:p>
            <w:pPr>
              <w:ind w:firstLine="0" w:firstLineChars="0"/>
              <w:jc w:val="center"/>
            </w:pPr>
            <w:r>
              <w:t>82.27</w:t>
            </w:r>
          </w:p>
        </w:tc>
      </w:tr>
    </w:tbl>
    <w:p>
      <w:pPr>
        <w:jc w:val="left"/>
      </w:pPr>
      <w:r>
        <w:rPr>
          <w:rFonts w:hint="eastAsia"/>
        </w:rPr>
        <w:t>23. 体质测试达标率91.89</w:t>
      </w:r>
      <w:r>
        <w:t>%</w:t>
      </w:r>
      <w:r>
        <w:rPr>
          <w:rFonts w:hint="eastAsia"/>
        </w:rPr>
        <w:t>，分专业体质测试合格率见附表10。</w:t>
      </w:r>
    </w:p>
    <w:p>
      <w:pPr>
        <w:pStyle w:val="29"/>
        <w:rPr>
          <w:szCs w:val="21"/>
        </w:rPr>
      </w:pPr>
      <w:r>
        <w:rPr>
          <w:rFonts w:hint="eastAsia"/>
          <w:szCs w:val="21"/>
        </w:rPr>
        <w:t>附表10  分专业体质测试合格率</w:t>
      </w:r>
    </w:p>
    <w:tbl>
      <w:tblPr>
        <w:tblStyle w:val="1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ind w:firstLine="0" w:firstLineChars="0"/>
              <w:jc w:val="center"/>
              <w:rPr>
                <w:b/>
                <w:bCs/>
              </w:rPr>
            </w:pPr>
            <w:r>
              <w:rPr>
                <w:rFonts w:hint="eastAsia"/>
                <w:b/>
                <w:bCs/>
              </w:rPr>
              <w:t>专业代码</w:t>
            </w:r>
          </w:p>
        </w:tc>
        <w:tc>
          <w:tcPr>
            <w:tcW w:w="2376" w:type="dxa"/>
            <w:vAlign w:val="center"/>
          </w:tcPr>
          <w:p>
            <w:pPr>
              <w:ind w:firstLine="0" w:firstLineChars="0"/>
              <w:jc w:val="center"/>
              <w:rPr>
                <w:b/>
                <w:bCs/>
              </w:rPr>
            </w:pPr>
            <w:r>
              <w:rPr>
                <w:rFonts w:hint="eastAsia"/>
                <w:b/>
                <w:bCs/>
              </w:rPr>
              <w:t>专业名称</w:t>
            </w:r>
          </w:p>
        </w:tc>
        <w:tc>
          <w:tcPr>
            <w:tcW w:w="1504" w:type="dxa"/>
            <w:vAlign w:val="center"/>
          </w:tcPr>
          <w:p>
            <w:pPr>
              <w:ind w:firstLine="0" w:firstLineChars="0"/>
              <w:jc w:val="center"/>
              <w:rPr>
                <w:b/>
                <w:bCs/>
              </w:rPr>
            </w:pPr>
            <w:r>
              <w:rPr>
                <w:rFonts w:hint="eastAsia"/>
                <w:b/>
                <w:bCs/>
              </w:rPr>
              <w:t>参与测试人数</w:t>
            </w:r>
          </w:p>
        </w:tc>
        <w:tc>
          <w:tcPr>
            <w:tcW w:w="1504" w:type="dxa"/>
            <w:vAlign w:val="center"/>
          </w:tcPr>
          <w:p>
            <w:pPr>
              <w:ind w:firstLine="0" w:firstLineChars="0"/>
              <w:jc w:val="center"/>
              <w:rPr>
                <w:b/>
                <w:bCs/>
              </w:rPr>
            </w:pPr>
            <w:r>
              <w:rPr>
                <w:rFonts w:hint="eastAsia"/>
                <w:b/>
                <w:bCs/>
              </w:rPr>
              <w:t>测试合格人数</w:t>
            </w:r>
          </w:p>
        </w:tc>
        <w:tc>
          <w:tcPr>
            <w:tcW w:w="1397" w:type="dxa"/>
            <w:vAlign w:val="center"/>
          </w:tcPr>
          <w:p>
            <w:pPr>
              <w:ind w:firstLine="0" w:firstLineChars="0"/>
              <w:jc w:val="center"/>
              <w:rPr>
                <w:b/>
                <w:bCs/>
              </w:rPr>
            </w:pPr>
            <w:r>
              <w:rPr>
                <w:rFonts w:hint="eastAsia"/>
                <w:b/>
                <w:bCs/>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020106T</w:t>
            </w:r>
          </w:p>
        </w:tc>
        <w:tc>
          <w:tcPr>
            <w:tcW w:w="2376" w:type="dxa"/>
            <w:vAlign w:val="center"/>
          </w:tcPr>
          <w:p>
            <w:pPr>
              <w:ind w:firstLine="0" w:firstLineChars="0"/>
              <w:jc w:val="center"/>
            </w:pPr>
            <w:r>
              <w:rPr>
                <w:rFonts w:hint="eastAsia"/>
              </w:rPr>
              <w:t>能源经济</w:t>
            </w:r>
          </w:p>
        </w:tc>
        <w:tc>
          <w:tcPr>
            <w:tcW w:w="1504" w:type="dxa"/>
            <w:vAlign w:val="center"/>
          </w:tcPr>
          <w:p>
            <w:pPr>
              <w:ind w:firstLine="0" w:firstLineChars="0"/>
              <w:jc w:val="center"/>
            </w:pPr>
            <w:r>
              <w:rPr>
                <w:rFonts w:hint="eastAsia"/>
              </w:rPr>
              <w:t>503</w:t>
            </w:r>
          </w:p>
        </w:tc>
        <w:tc>
          <w:tcPr>
            <w:tcW w:w="1504" w:type="dxa"/>
            <w:vAlign w:val="center"/>
          </w:tcPr>
          <w:p>
            <w:pPr>
              <w:ind w:firstLine="0" w:firstLineChars="0"/>
              <w:jc w:val="center"/>
            </w:pPr>
            <w:r>
              <w:rPr>
                <w:rFonts w:hint="eastAsia"/>
              </w:rPr>
              <w:t>478</w:t>
            </w:r>
          </w:p>
        </w:tc>
        <w:tc>
          <w:tcPr>
            <w:tcW w:w="1397" w:type="dxa"/>
            <w:vAlign w:val="center"/>
          </w:tcPr>
          <w:p>
            <w:pPr>
              <w:ind w:firstLine="0" w:firstLineChars="0"/>
              <w:jc w:val="center"/>
            </w:pPr>
            <w:r>
              <w:rPr>
                <w:rFonts w:hint="eastAsia"/>
              </w:rPr>
              <w:t>95.03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020302</w:t>
            </w:r>
          </w:p>
        </w:tc>
        <w:tc>
          <w:tcPr>
            <w:tcW w:w="2376" w:type="dxa"/>
            <w:vAlign w:val="center"/>
          </w:tcPr>
          <w:p>
            <w:pPr>
              <w:ind w:firstLine="0" w:firstLineChars="0"/>
              <w:jc w:val="center"/>
            </w:pPr>
            <w:r>
              <w:rPr>
                <w:rFonts w:hint="eastAsia"/>
              </w:rPr>
              <w:t>金融工程</w:t>
            </w:r>
          </w:p>
        </w:tc>
        <w:tc>
          <w:tcPr>
            <w:tcW w:w="1504" w:type="dxa"/>
            <w:vAlign w:val="center"/>
          </w:tcPr>
          <w:p>
            <w:pPr>
              <w:ind w:firstLine="0" w:firstLineChars="0"/>
              <w:jc w:val="center"/>
            </w:pPr>
            <w:r>
              <w:rPr>
                <w:rFonts w:hint="eastAsia"/>
              </w:rPr>
              <w:t>219</w:t>
            </w:r>
          </w:p>
        </w:tc>
        <w:tc>
          <w:tcPr>
            <w:tcW w:w="1504" w:type="dxa"/>
            <w:vAlign w:val="center"/>
          </w:tcPr>
          <w:p>
            <w:pPr>
              <w:ind w:firstLine="0" w:firstLineChars="0"/>
              <w:jc w:val="center"/>
            </w:pPr>
            <w:r>
              <w:rPr>
                <w:rFonts w:hint="eastAsia"/>
              </w:rPr>
              <w:t>202</w:t>
            </w:r>
          </w:p>
        </w:tc>
        <w:tc>
          <w:tcPr>
            <w:tcW w:w="1397" w:type="dxa"/>
            <w:vAlign w:val="center"/>
          </w:tcPr>
          <w:p>
            <w:pPr>
              <w:ind w:firstLine="0" w:firstLineChars="0"/>
              <w:jc w:val="center"/>
            </w:pPr>
            <w:r>
              <w:rPr>
                <w:rFonts w:hint="eastAsia"/>
              </w:rPr>
              <w:t>92.24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080202</w:t>
            </w:r>
          </w:p>
        </w:tc>
        <w:tc>
          <w:tcPr>
            <w:tcW w:w="2376" w:type="dxa"/>
            <w:vAlign w:val="center"/>
          </w:tcPr>
          <w:p>
            <w:pPr>
              <w:ind w:firstLine="0" w:firstLineChars="0"/>
              <w:jc w:val="center"/>
            </w:pPr>
            <w:r>
              <w:rPr>
                <w:rFonts w:hint="eastAsia"/>
              </w:rPr>
              <w:t>机械设计制造</w:t>
            </w:r>
          </w:p>
          <w:p>
            <w:pPr>
              <w:ind w:firstLine="0" w:firstLineChars="0"/>
              <w:jc w:val="center"/>
            </w:pPr>
            <w:r>
              <w:rPr>
                <w:rFonts w:hint="eastAsia"/>
              </w:rPr>
              <w:t>及其自动化</w:t>
            </w:r>
          </w:p>
        </w:tc>
        <w:tc>
          <w:tcPr>
            <w:tcW w:w="1504" w:type="dxa"/>
            <w:vAlign w:val="center"/>
          </w:tcPr>
          <w:p>
            <w:pPr>
              <w:ind w:firstLine="0" w:firstLineChars="0"/>
              <w:jc w:val="center"/>
            </w:pPr>
            <w:r>
              <w:rPr>
                <w:rFonts w:hint="eastAsia"/>
              </w:rPr>
              <w:t>419</w:t>
            </w:r>
          </w:p>
        </w:tc>
        <w:tc>
          <w:tcPr>
            <w:tcW w:w="1504" w:type="dxa"/>
            <w:vAlign w:val="center"/>
          </w:tcPr>
          <w:p>
            <w:pPr>
              <w:ind w:firstLine="0" w:firstLineChars="0"/>
              <w:jc w:val="center"/>
            </w:pPr>
            <w:r>
              <w:rPr>
                <w:rFonts w:hint="eastAsia"/>
              </w:rPr>
              <w:t>378</w:t>
            </w:r>
          </w:p>
        </w:tc>
        <w:tc>
          <w:tcPr>
            <w:tcW w:w="1397" w:type="dxa"/>
            <w:vAlign w:val="center"/>
          </w:tcPr>
          <w:p>
            <w:pPr>
              <w:ind w:firstLine="0" w:firstLineChars="0"/>
              <w:jc w:val="center"/>
            </w:pPr>
            <w:r>
              <w:rPr>
                <w:rFonts w:hint="eastAsia"/>
              </w:rPr>
              <w:t>90.21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080204</w:t>
            </w:r>
          </w:p>
        </w:tc>
        <w:tc>
          <w:tcPr>
            <w:tcW w:w="2376" w:type="dxa"/>
            <w:vAlign w:val="center"/>
          </w:tcPr>
          <w:p>
            <w:pPr>
              <w:ind w:firstLine="0" w:firstLineChars="0"/>
              <w:jc w:val="center"/>
            </w:pPr>
            <w:r>
              <w:rPr>
                <w:rFonts w:hint="eastAsia"/>
              </w:rPr>
              <w:t>机械电子工程</w:t>
            </w:r>
          </w:p>
        </w:tc>
        <w:tc>
          <w:tcPr>
            <w:tcW w:w="1504" w:type="dxa"/>
            <w:vAlign w:val="center"/>
          </w:tcPr>
          <w:p>
            <w:pPr>
              <w:ind w:firstLine="0" w:firstLineChars="0"/>
              <w:jc w:val="center"/>
            </w:pPr>
            <w:r>
              <w:rPr>
                <w:rFonts w:hint="eastAsia"/>
              </w:rPr>
              <w:t>277</w:t>
            </w:r>
          </w:p>
        </w:tc>
        <w:tc>
          <w:tcPr>
            <w:tcW w:w="1504" w:type="dxa"/>
            <w:vAlign w:val="center"/>
          </w:tcPr>
          <w:p>
            <w:pPr>
              <w:ind w:firstLine="0" w:firstLineChars="0"/>
              <w:jc w:val="center"/>
            </w:pPr>
            <w:r>
              <w:rPr>
                <w:rFonts w:hint="eastAsia"/>
              </w:rPr>
              <w:t>264</w:t>
            </w:r>
          </w:p>
        </w:tc>
        <w:tc>
          <w:tcPr>
            <w:tcW w:w="1397" w:type="dxa"/>
            <w:vAlign w:val="center"/>
          </w:tcPr>
          <w:p>
            <w:pPr>
              <w:ind w:firstLine="0" w:firstLineChars="0"/>
              <w:jc w:val="center"/>
            </w:pPr>
            <w:r>
              <w:rPr>
                <w:rFonts w:hint="eastAsia"/>
              </w:rPr>
              <w:t>95.31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080207</w:t>
            </w:r>
          </w:p>
        </w:tc>
        <w:tc>
          <w:tcPr>
            <w:tcW w:w="2376" w:type="dxa"/>
            <w:vAlign w:val="center"/>
          </w:tcPr>
          <w:p>
            <w:pPr>
              <w:ind w:firstLine="0" w:firstLineChars="0"/>
              <w:jc w:val="center"/>
            </w:pPr>
            <w:r>
              <w:rPr>
                <w:rFonts w:hint="eastAsia"/>
              </w:rPr>
              <w:t>车辆工程</w:t>
            </w:r>
          </w:p>
        </w:tc>
        <w:tc>
          <w:tcPr>
            <w:tcW w:w="1504" w:type="dxa"/>
            <w:vAlign w:val="center"/>
          </w:tcPr>
          <w:p>
            <w:pPr>
              <w:ind w:firstLine="0" w:firstLineChars="0"/>
              <w:jc w:val="center"/>
            </w:pPr>
            <w:r>
              <w:rPr>
                <w:rFonts w:hint="eastAsia"/>
              </w:rPr>
              <w:t>262</w:t>
            </w:r>
          </w:p>
        </w:tc>
        <w:tc>
          <w:tcPr>
            <w:tcW w:w="1504" w:type="dxa"/>
            <w:vAlign w:val="center"/>
          </w:tcPr>
          <w:p>
            <w:pPr>
              <w:ind w:firstLine="0" w:firstLineChars="0"/>
              <w:jc w:val="center"/>
            </w:pPr>
            <w:r>
              <w:rPr>
                <w:rFonts w:hint="eastAsia"/>
              </w:rPr>
              <w:t>234</w:t>
            </w:r>
          </w:p>
        </w:tc>
        <w:tc>
          <w:tcPr>
            <w:tcW w:w="1397" w:type="dxa"/>
            <w:vAlign w:val="center"/>
          </w:tcPr>
          <w:p>
            <w:pPr>
              <w:ind w:firstLine="0" w:firstLineChars="0"/>
              <w:jc w:val="center"/>
            </w:pPr>
            <w:r>
              <w:rPr>
                <w:rFonts w:hint="eastAsia"/>
              </w:rPr>
              <w:t>89.31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080414T</w:t>
            </w:r>
          </w:p>
        </w:tc>
        <w:tc>
          <w:tcPr>
            <w:tcW w:w="2376" w:type="dxa"/>
            <w:vAlign w:val="center"/>
          </w:tcPr>
          <w:p>
            <w:pPr>
              <w:ind w:firstLine="0" w:firstLineChars="0"/>
              <w:jc w:val="center"/>
            </w:pPr>
            <w:r>
              <w:rPr>
                <w:rFonts w:hint="eastAsia"/>
              </w:rPr>
              <w:t>新能源材料与器件</w:t>
            </w:r>
          </w:p>
        </w:tc>
        <w:tc>
          <w:tcPr>
            <w:tcW w:w="1504" w:type="dxa"/>
            <w:vAlign w:val="center"/>
          </w:tcPr>
          <w:p>
            <w:pPr>
              <w:ind w:firstLine="0" w:firstLineChars="0"/>
              <w:jc w:val="center"/>
            </w:pPr>
            <w:r>
              <w:rPr>
                <w:rFonts w:hint="eastAsia"/>
              </w:rPr>
              <w:t>415</w:t>
            </w:r>
          </w:p>
        </w:tc>
        <w:tc>
          <w:tcPr>
            <w:tcW w:w="1504" w:type="dxa"/>
            <w:vAlign w:val="center"/>
          </w:tcPr>
          <w:p>
            <w:pPr>
              <w:ind w:firstLine="0" w:firstLineChars="0"/>
              <w:jc w:val="center"/>
            </w:pPr>
            <w:r>
              <w:rPr>
                <w:rFonts w:hint="eastAsia"/>
              </w:rPr>
              <w:t>361</w:t>
            </w:r>
          </w:p>
        </w:tc>
        <w:tc>
          <w:tcPr>
            <w:tcW w:w="1397" w:type="dxa"/>
            <w:vAlign w:val="center"/>
          </w:tcPr>
          <w:p>
            <w:pPr>
              <w:ind w:firstLine="0" w:firstLineChars="0"/>
              <w:jc w:val="center"/>
            </w:pPr>
            <w:r>
              <w:rPr>
                <w:rFonts w:hint="eastAsia"/>
              </w:rPr>
              <w:t>86.99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080501</w:t>
            </w:r>
          </w:p>
        </w:tc>
        <w:tc>
          <w:tcPr>
            <w:tcW w:w="2376" w:type="dxa"/>
            <w:vAlign w:val="center"/>
          </w:tcPr>
          <w:p>
            <w:pPr>
              <w:ind w:firstLine="0" w:firstLineChars="0"/>
              <w:jc w:val="center"/>
            </w:pPr>
            <w:r>
              <w:rPr>
                <w:rFonts w:hint="eastAsia"/>
              </w:rPr>
              <w:t>能源与动力工程</w:t>
            </w:r>
          </w:p>
        </w:tc>
        <w:tc>
          <w:tcPr>
            <w:tcW w:w="1504" w:type="dxa"/>
            <w:vAlign w:val="center"/>
          </w:tcPr>
          <w:p>
            <w:pPr>
              <w:ind w:firstLine="0" w:firstLineChars="0"/>
              <w:jc w:val="center"/>
            </w:pPr>
            <w:r>
              <w:rPr>
                <w:rFonts w:hint="eastAsia"/>
              </w:rPr>
              <w:t>485</w:t>
            </w:r>
          </w:p>
        </w:tc>
        <w:tc>
          <w:tcPr>
            <w:tcW w:w="1504" w:type="dxa"/>
            <w:vAlign w:val="center"/>
          </w:tcPr>
          <w:p>
            <w:pPr>
              <w:ind w:firstLine="0" w:firstLineChars="0"/>
              <w:jc w:val="center"/>
            </w:pPr>
            <w:r>
              <w:rPr>
                <w:rFonts w:hint="eastAsia"/>
              </w:rPr>
              <w:t>444</w:t>
            </w:r>
          </w:p>
        </w:tc>
        <w:tc>
          <w:tcPr>
            <w:tcW w:w="1397" w:type="dxa"/>
            <w:vAlign w:val="center"/>
          </w:tcPr>
          <w:p>
            <w:pPr>
              <w:ind w:firstLine="0" w:firstLineChars="0"/>
              <w:jc w:val="center"/>
            </w:pPr>
            <w:r>
              <w:rPr>
                <w:rFonts w:hint="eastAsia"/>
              </w:rPr>
              <w:t>91.55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080502T</w:t>
            </w:r>
          </w:p>
        </w:tc>
        <w:tc>
          <w:tcPr>
            <w:tcW w:w="2376" w:type="dxa"/>
            <w:vAlign w:val="center"/>
          </w:tcPr>
          <w:p>
            <w:pPr>
              <w:ind w:firstLine="0" w:firstLineChars="0"/>
              <w:jc w:val="center"/>
            </w:pPr>
            <w:r>
              <w:rPr>
                <w:rFonts w:hint="eastAsia"/>
              </w:rPr>
              <w:t>能源与环境系统工程</w:t>
            </w:r>
          </w:p>
        </w:tc>
        <w:tc>
          <w:tcPr>
            <w:tcW w:w="1504" w:type="dxa"/>
            <w:vAlign w:val="center"/>
          </w:tcPr>
          <w:p>
            <w:pPr>
              <w:ind w:firstLine="0" w:firstLineChars="0"/>
              <w:jc w:val="center"/>
            </w:pPr>
            <w:r>
              <w:rPr>
                <w:rFonts w:hint="eastAsia"/>
              </w:rPr>
              <w:t>408</w:t>
            </w:r>
          </w:p>
        </w:tc>
        <w:tc>
          <w:tcPr>
            <w:tcW w:w="1504" w:type="dxa"/>
            <w:vAlign w:val="center"/>
          </w:tcPr>
          <w:p>
            <w:pPr>
              <w:ind w:firstLine="0" w:firstLineChars="0"/>
              <w:jc w:val="center"/>
            </w:pPr>
            <w:r>
              <w:rPr>
                <w:rFonts w:hint="eastAsia"/>
              </w:rPr>
              <w:t>388</w:t>
            </w:r>
          </w:p>
        </w:tc>
        <w:tc>
          <w:tcPr>
            <w:tcW w:w="1397" w:type="dxa"/>
            <w:vAlign w:val="center"/>
          </w:tcPr>
          <w:p>
            <w:pPr>
              <w:ind w:firstLine="0" w:firstLineChars="0"/>
              <w:jc w:val="center"/>
            </w:pPr>
            <w:r>
              <w:rPr>
                <w:rFonts w:hint="eastAsia"/>
              </w:rPr>
              <w:t>95.10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080503T</w:t>
            </w:r>
          </w:p>
        </w:tc>
        <w:tc>
          <w:tcPr>
            <w:tcW w:w="2376" w:type="dxa"/>
            <w:vAlign w:val="center"/>
          </w:tcPr>
          <w:p>
            <w:pPr>
              <w:ind w:firstLine="0" w:firstLineChars="0"/>
              <w:jc w:val="center"/>
            </w:pPr>
            <w:r>
              <w:rPr>
                <w:rFonts w:hint="eastAsia"/>
              </w:rPr>
              <w:t>新能源科学与工程</w:t>
            </w:r>
          </w:p>
        </w:tc>
        <w:tc>
          <w:tcPr>
            <w:tcW w:w="1504" w:type="dxa"/>
            <w:vAlign w:val="center"/>
          </w:tcPr>
          <w:p>
            <w:pPr>
              <w:ind w:firstLine="0" w:firstLineChars="0"/>
              <w:jc w:val="center"/>
            </w:pPr>
            <w:r>
              <w:rPr>
                <w:rFonts w:hint="eastAsia"/>
              </w:rPr>
              <w:t>403</w:t>
            </w:r>
          </w:p>
        </w:tc>
        <w:tc>
          <w:tcPr>
            <w:tcW w:w="1504" w:type="dxa"/>
            <w:vAlign w:val="center"/>
          </w:tcPr>
          <w:p>
            <w:pPr>
              <w:ind w:firstLine="0" w:firstLineChars="0"/>
              <w:jc w:val="center"/>
            </w:pPr>
            <w:r>
              <w:rPr>
                <w:rFonts w:hint="eastAsia"/>
              </w:rPr>
              <w:t>374</w:t>
            </w:r>
          </w:p>
        </w:tc>
        <w:tc>
          <w:tcPr>
            <w:tcW w:w="1397" w:type="dxa"/>
            <w:vAlign w:val="center"/>
          </w:tcPr>
          <w:p>
            <w:pPr>
              <w:ind w:firstLine="0" w:firstLineChars="0"/>
              <w:jc w:val="center"/>
            </w:pPr>
            <w:r>
              <w:rPr>
                <w:rFonts w:hint="eastAsia"/>
              </w:rPr>
              <w:t>92.80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080601</w:t>
            </w:r>
          </w:p>
        </w:tc>
        <w:tc>
          <w:tcPr>
            <w:tcW w:w="2376" w:type="dxa"/>
            <w:vAlign w:val="center"/>
          </w:tcPr>
          <w:p>
            <w:pPr>
              <w:ind w:firstLine="0" w:firstLineChars="0"/>
              <w:jc w:val="center"/>
            </w:pPr>
            <w:r>
              <w:rPr>
                <w:rFonts w:hint="eastAsia"/>
              </w:rPr>
              <w:t>电气工程及其自动化</w:t>
            </w:r>
          </w:p>
        </w:tc>
        <w:tc>
          <w:tcPr>
            <w:tcW w:w="1504" w:type="dxa"/>
            <w:vAlign w:val="center"/>
          </w:tcPr>
          <w:p>
            <w:pPr>
              <w:ind w:firstLine="0" w:firstLineChars="0"/>
              <w:jc w:val="center"/>
            </w:pPr>
            <w:r>
              <w:rPr>
                <w:rFonts w:hint="eastAsia"/>
              </w:rPr>
              <w:t>623</w:t>
            </w:r>
          </w:p>
        </w:tc>
        <w:tc>
          <w:tcPr>
            <w:tcW w:w="1504" w:type="dxa"/>
            <w:vAlign w:val="center"/>
          </w:tcPr>
          <w:p>
            <w:pPr>
              <w:ind w:firstLine="0" w:firstLineChars="0"/>
              <w:jc w:val="center"/>
            </w:pPr>
            <w:r>
              <w:rPr>
                <w:rFonts w:hint="eastAsia"/>
              </w:rPr>
              <w:t>571</w:t>
            </w:r>
          </w:p>
        </w:tc>
        <w:tc>
          <w:tcPr>
            <w:tcW w:w="1397" w:type="dxa"/>
            <w:vAlign w:val="center"/>
          </w:tcPr>
          <w:p>
            <w:pPr>
              <w:ind w:firstLine="0" w:firstLineChars="0"/>
              <w:jc w:val="center"/>
            </w:pPr>
            <w:r>
              <w:rPr>
                <w:rFonts w:hint="eastAsia"/>
              </w:rPr>
              <w:t>91.65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080604T</w:t>
            </w:r>
          </w:p>
        </w:tc>
        <w:tc>
          <w:tcPr>
            <w:tcW w:w="2376" w:type="dxa"/>
            <w:vAlign w:val="center"/>
          </w:tcPr>
          <w:p>
            <w:pPr>
              <w:ind w:firstLine="0" w:firstLineChars="0"/>
              <w:jc w:val="center"/>
            </w:pPr>
            <w:r>
              <w:rPr>
                <w:rFonts w:hint="eastAsia"/>
              </w:rPr>
              <w:t>电气工程与智能控制</w:t>
            </w:r>
          </w:p>
        </w:tc>
        <w:tc>
          <w:tcPr>
            <w:tcW w:w="1504" w:type="dxa"/>
            <w:vAlign w:val="center"/>
          </w:tcPr>
          <w:p>
            <w:pPr>
              <w:ind w:firstLine="0" w:firstLineChars="0"/>
              <w:jc w:val="center"/>
            </w:pPr>
            <w:r>
              <w:rPr>
                <w:rFonts w:hint="eastAsia"/>
              </w:rPr>
              <w:t>58</w:t>
            </w:r>
          </w:p>
        </w:tc>
        <w:tc>
          <w:tcPr>
            <w:tcW w:w="1504" w:type="dxa"/>
            <w:vAlign w:val="center"/>
          </w:tcPr>
          <w:p>
            <w:pPr>
              <w:ind w:firstLine="0" w:firstLineChars="0"/>
              <w:jc w:val="center"/>
            </w:pPr>
            <w:r>
              <w:rPr>
                <w:rFonts w:hint="eastAsia"/>
              </w:rPr>
              <w:t>55</w:t>
            </w:r>
          </w:p>
        </w:tc>
        <w:tc>
          <w:tcPr>
            <w:tcW w:w="1397" w:type="dxa"/>
            <w:vAlign w:val="center"/>
          </w:tcPr>
          <w:p>
            <w:pPr>
              <w:ind w:firstLine="0" w:firstLineChars="0"/>
              <w:jc w:val="center"/>
            </w:pPr>
            <w:r>
              <w:rPr>
                <w:rFonts w:hint="eastAsia"/>
              </w:rPr>
              <w:t>94.83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080803T</w:t>
            </w:r>
          </w:p>
        </w:tc>
        <w:tc>
          <w:tcPr>
            <w:tcW w:w="2376" w:type="dxa"/>
            <w:vAlign w:val="center"/>
          </w:tcPr>
          <w:p>
            <w:pPr>
              <w:ind w:firstLine="0" w:firstLineChars="0"/>
              <w:jc w:val="center"/>
            </w:pPr>
            <w:r>
              <w:rPr>
                <w:rFonts w:hint="eastAsia"/>
              </w:rPr>
              <w:t>机器人工程</w:t>
            </w:r>
          </w:p>
        </w:tc>
        <w:tc>
          <w:tcPr>
            <w:tcW w:w="1504" w:type="dxa"/>
            <w:vAlign w:val="center"/>
          </w:tcPr>
          <w:p>
            <w:pPr>
              <w:ind w:firstLine="0" w:firstLineChars="0"/>
              <w:jc w:val="center"/>
            </w:pPr>
            <w:r>
              <w:rPr>
                <w:rFonts w:hint="eastAsia"/>
              </w:rPr>
              <w:t>219</w:t>
            </w:r>
          </w:p>
        </w:tc>
        <w:tc>
          <w:tcPr>
            <w:tcW w:w="1504" w:type="dxa"/>
            <w:vAlign w:val="center"/>
          </w:tcPr>
          <w:p>
            <w:pPr>
              <w:ind w:firstLine="0" w:firstLineChars="0"/>
              <w:jc w:val="center"/>
            </w:pPr>
            <w:r>
              <w:rPr>
                <w:rFonts w:hint="eastAsia"/>
              </w:rPr>
              <w:t>189</w:t>
            </w:r>
          </w:p>
        </w:tc>
        <w:tc>
          <w:tcPr>
            <w:tcW w:w="1397" w:type="dxa"/>
            <w:vAlign w:val="center"/>
          </w:tcPr>
          <w:p>
            <w:pPr>
              <w:ind w:firstLine="0" w:firstLineChars="0"/>
              <w:jc w:val="center"/>
            </w:pPr>
            <w:r>
              <w:rPr>
                <w:rFonts w:hint="eastAsia"/>
              </w:rPr>
              <w:t>86.30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080917T</w:t>
            </w:r>
          </w:p>
        </w:tc>
        <w:tc>
          <w:tcPr>
            <w:tcW w:w="2376" w:type="dxa"/>
            <w:vAlign w:val="center"/>
          </w:tcPr>
          <w:p>
            <w:pPr>
              <w:ind w:firstLine="0" w:firstLineChars="0"/>
              <w:jc w:val="center"/>
            </w:pPr>
            <w:r>
              <w:rPr>
                <w:rFonts w:hint="eastAsia"/>
              </w:rPr>
              <w:t>区块链工程</w:t>
            </w:r>
          </w:p>
        </w:tc>
        <w:tc>
          <w:tcPr>
            <w:tcW w:w="1504" w:type="dxa"/>
            <w:vAlign w:val="center"/>
          </w:tcPr>
          <w:p>
            <w:pPr>
              <w:ind w:firstLine="0" w:firstLineChars="0"/>
              <w:jc w:val="center"/>
            </w:pPr>
            <w:r>
              <w:rPr>
                <w:rFonts w:hint="eastAsia"/>
              </w:rPr>
              <w:t>57</w:t>
            </w:r>
          </w:p>
        </w:tc>
        <w:tc>
          <w:tcPr>
            <w:tcW w:w="1504" w:type="dxa"/>
            <w:vAlign w:val="center"/>
          </w:tcPr>
          <w:p>
            <w:pPr>
              <w:ind w:firstLine="0" w:firstLineChars="0"/>
              <w:jc w:val="center"/>
            </w:pPr>
            <w:r>
              <w:rPr>
                <w:rFonts w:hint="eastAsia"/>
              </w:rPr>
              <w:t>44</w:t>
            </w:r>
          </w:p>
        </w:tc>
        <w:tc>
          <w:tcPr>
            <w:tcW w:w="1397" w:type="dxa"/>
            <w:vAlign w:val="center"/>
          </w:tcPr>
          <w:p>
            <w:pPr>
              <w:ind w:firstLine="0" w:firstLineChars="0"/>
              <w:jc w:val="center"/>
            </w:pPr>
            <w:r>
              <w:rPr>
                <w:rFonts w:hint="eastAsia"/>
              </w:rPr>
              <w:t>77.19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081002</w:t>
            </w:r>
          </w:p>
        </w:tc>
        <w:tc>
          <w:tcPr>
            <w:tcW w:w="2376" w:type="dxa"/>
            <w:vAlign w:val="center"/>
          </w:tcPr>
          <w:p>
            <w:pPr>
              <w:ind w:firstLine="0" w:firstLineChars="0"/>
              <w:jc w:val="center"/>
            </w:pPr>
            <w:r>
              <w:rPr>
                <w:rFonts w:hint="eastAsia"/>
              </w:rPr>
              <w:t>建筑环境与能源应用工程</w:t>
            </w:r>
          </w:p>
        </w:tc>
        <w:tc>
          <w:tcPr>
            <w:tcW w:w="1504" w:type="dxa"/>
            <w:vAlign w:val="center"/>
          </w:tcPr>
          <w:p>
            <w:pPr>
              <w:ind w:firstLine="0" w:firstLineChars="0"/>
              <w:jc w:val="center"/>
            </w:pPr>
            <w:r>
              <w:rPr>
                <w:rFonts w:hint="eastAsia"/>
              </w:rPr>
              <w:t>207</w:t>
            </w:r>
          </w:p>
        </w:tc>
        <w:tc>
          <w:tcPr>
            <w:tcW w:w="1504" w:type="dxa"/>
            <w:vAlign w:val="center"/>
          </w:tcPr>
          <w:p>
            <w:pPr>
              <w:ind w:firstLine="0" w:firstLineChars="0"/>
              <w:jc w:val="center"/>
            </w:pPr>
            <w:r>
              <w:rPr>
                <w:rFonts w:hint="eastAsia"/>
              </w:rPr>
              <w:t>181</w:t>
            </w:r>
          </w:p>
        </w:tc>
        <w:tc>
          <w:tcPr>
            <w:tcW w:w="1397" w:type="dxa"/>
            <w:vAlign w:val="center"/>
          </w:tcPr>
          <w:p>
            <w:pPr>
              <w:ind w:firstLine="0" w:firstLineChars="0"/>
              <w:jc w:val="center"/>
            </w:pPr>
            <w:r>
              <w:rPr>
                <w:rFonts w:hint="eastAsia"/>
              </w:rPr>
              <w:t>87.44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081005T</w:t>
            </w:r>
          </w:p>
        </w:tc>
        <w:tc>
          <w:tcPr>
            <w:tcW w:w="2376" w:type="dxa"/>
            <w:vAlign w:val="center"/>
          </w:tcPr>
          <w:p>
            <w:pPr>
              <w:ind w:firstLine="0" w:firstLineChars="0"/>
              <w:jc w:val="center"/>
            </w:pPr>
            <w:r>
              <w:rPr>
                <w:rFonts w:hint="eastAsia"/>
              </w:rPr>
              <w:t>城市地下空间工程</w:t>
            </w:r>
          </w:p>
        </w:tc>
        <w:tc>
          <w:tcPr>
            <w:tcW w:w="1504" w:type="dxa"/>
            <w:vAlign w:val="center"/>
          </w:tcPr>
          <w:p>
            <w:pPr>
              <w:ind w:firstLine="0" w:firstLineChars="0"/>
              <w:jc w:val="center"/>
            </w:pPr>
            <w:r>
              <w:rPr>
                <w:rFonts w:hint="eastAsia"/>
              </w:rPr>
              <w:t>139</w:t>
            </w:r>
          </w:p>
        </w:tc>
        <w:tc>
          <w:tcPr>
            <w:tcW w:w="1504" w:type="dxa"/>
            <w:vAlign w:val="center"/>
          </w:tcPr>
          <w:p>
            <w:pPr>
              <w:ind w:firstLine="0" w:firstLineChars="0"/>
              <w:jc w:val="center"/>
            </w:pPr>
            <w:r>
              <w:rPr>
                <w:rFonts w:hint="eastAsia"/>
              </w:rPr>
              <w:t>132</w:t>
            </w:r>
          </w:p>
        </w:tc>
        <w:tc>
          <w:tcPr>
            <w:tcW w:w="1397" w:type="dxa"/>
            <w:vAlign w:val="center"/>
          </w:tcPr>
          <w:p>
            <w:pPr>
              <w:ind w:firstLine="0" w:firstLineChars="0"/>
              <w:jc w:val="center"/>
            </w:pPr>
            <w:r>
              <w:rPr>
                <w:rFonts w:hint="eastAsia"/>
              </w:rPr>
              <w:t>94.96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081201</w:t>
            </w:r>
          </w:p>
        </w:tc>
        <w:tc>
          <w:tcPr>
            <w:tcW w:w="2376" w:type="dxa"/>
            <w:vAlign w:val="center"/>
          </w:tcPr>
          <w:p>
            <w:pPr>
              <w:ind w:firstLine="0" w:firstLineChars="0"/>
              <w:jc w:val="center"/>
            </w:pPr>
            <w:r>
              <w:rPr>
                <w:rFonts w:hint="eastAsia"/>
              </w:rPr>
              <w:t>测绘工程</w:t>
            </w:r>
          </w:p>
        </w:tc>
        <w:tc>
          <w:tcPr>
            <w:tcW w:w="1504" w:type="dxa"/>
            <w:vAlign w:val="center"/>
          </w:tcPr>
          <w:p>
            <w:pPr>
              <w:ind w:firstLine="0" w:firstLineChars="0"/>
              <w:jc w:val="center"/>
            </w:pPr>
            <w:r>
              <w:rPr>
                <w:rFonts w:hint="eastAsia"/>
              </w:rPr>
              <w:t>323</w:t>
            </w:r>
          </w:p>
        </w:tc>
        <w:tc>
          <w:tcPr>
            <w:tcW w:w="1504" w:type="dxa"/>
            <w:vAlign w:val="center"/>
          </w:tcPr>
          <w:p>
            <w:pPr>
              <w:ind w:firstLine="0" w:firstLineChars="0"/>
              <w:jc w:val="center"/>
            </w:pPr>
            <w:r>
              <w:rPr>
                <w:rFonts w:hint="eastAsia"/>
              </w:rPr>
              <w:t>291</w:t>
            </w:r>
          </w:p>
        </w:tc>
        <w:tc>
          <w:tcPr>
            <w:tcW w:w="1397" w:type="dxa"/>
            <w:vAlign w:val="center"/>
          </w:tcPr>
          <w:p>
            <w:pPr>
              <w:ind w:firstLine="0" w:firstLineChars="0"/>
              <w:jc w:val="center"/>
            </w:pPr>
            <w:r>
              <w:rPr>
                <w:rFonts w:hint="eastAsia"/>
              </w:rPr>
              <w:t>90.09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081301</w:t>
            </w:r>
          </w:p>
        </w:tc>
        <w:tc>
          <w:tcPr>
            <w:tcW w:w="2376" w:type="dxa"/>
            <w:vAlign w:val="center"/>
          </w:tcPr>
          <w:p>
            <w:pPr>
              <w:ind w:firstLine="0" w:firstLineChars="0"/>
              <w:jc w:val="center"/>
            </w:pPr>
            <w:r>
              <w:rPr>
                <w:rFonts w:hint="eastAsia"/>
              </w:rPr>
              <w:t>化学工程与工艺</w:t>
            </w:r>
          </w:p>
        </w:tc>
        <w:tc>
          <w:tcPr>
            <w:tcW w:w="1504" w:type="dxa"/>
            <w:vAlign w:val="center"/>
          </w:tcPr>
          <w:p>
            <w:pPr>
              <w:ind w:firstLine="0" w:firstLineChars="0"/>
              <w:jc w:val="center"/>
            </w:pPr>
            <w:r>
              <w:rPr>
                <w:rFonts w:hint="eastAsia"/>
              </w:rPr>
              <w:t>237</w:t>
            </w:r>
          </w:p>
        </w:tc>
        <w:tc>
          <w:tcPr>
            <w:tcW w:w="1504" w:type="dxa"/>
            <w:vAlign w:val="center"/>
          </w:tcPr>
          <w:p>
            <w:pPr>
              <w:ind w:firstLine="0" w:firstLineChars="0"/>
              <w:jc w:val="center"/>
            </w:pPr>
            <w:r>
              <w:rPr>
                <w:rFonts w:hint="eastAsia"/>
              </w:rPr>
              <w:t>226</w:t>
            </w:r>
          </w:p>
        </w:tc>
        <w:tc>
          <w:tcPr>
            <w:tcW w:w="1397" w:type="dxa"/>
            <w:vAlign w:val="center"/>
          </w:tcPr>
          <w:p>
            <w:pPr>
              <w:ind w:firstLine="0" w:firstLineChars="0"/>
              <w:jc w:val="center"/>
            </w:pPr>
            <w:r>
              <w:rPr>
                <w:rFonts w:hint="eastAsia"/>
              </w:rPr>
              <w:t>95.36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081304T</w:t>
            </w:r>
          </w:p>
        </w:tc>
        <w:tc>
          <w:tcPr>
            <w:tcW w:w="2376" w:type="dxa"/>
            <w:vAlign w:val="center"/>
          </w:tcPr>
          <w:p>
            <w:pPr>
              <w:ind w:firstLine="0" w:firstLineChars="0"/>
              <w:jc w:val="center"/>
            </w:pPr>
            <w:r>
              <w:rPr>
                <w:rFonts w:hint="eastAsia"/>
              </w:rPr>
              <w:t>能源化学工程</w:t>
            </w:r>
          </w:p>
        </w:tc>
        <w:tc>
          <w:tcPr>
            <w:tcW w:w="1504" w:type="dxa"/>
            <w:vAlign w:val="center"/>
          </w:tcPr>
          <w:p>
            <w:pPr>
              <w:ind w:firstLine="0" w:firstLineChars="0"/>
              <w:jc w:val="center"/>
            </w:pPr>
            <w:r>
              <w:rPr>
                <w:rFonts w:hint="eastAsia"/>
              </w:rPr>
              <w:t>192</w:t>
            </w:r>
          </w:p>
        </w:tc>
        <w:tc>
          <w:tcPr>
            <w:tcW w:w="1504" w:type="dxa"/>
            <w:vAlign w:val="center"/>
          </w:tcPr>
          <w:p>
            <w:pPr>
              <w:ind w:firstLine="0" w:firstLineChars="0"/>
              <w:jc w:val="center"/>
            </w:pPr>
            <w:r>
              <w:rPr>
                <w:rFonts w:hint="eastAsia"/>
              </w:rPr>
              <w:t>174</w:t>
            </w:r>
          </w:p>
        </w:tc>
        <w:tc>
          <w:tcPr>
            <w:tcW w:w="1397" w:type="dxa"/>
            <w:vAlign w:val="center"/>
          </w:tcPr>
          <w:p>
            <w:pPr>
              <w:ind w:firstLine="0" w:firstLineChars="0"/>
              <w:jc w:val="center"/>
            </w:pPr>
            <w:r>
              <w:rPr>
                <w:rFonts w:hint="eastAsia"/>
              </w:rPr>
              <w:t>90.63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081403</w:t>
            </w:r>
          </w:p>
        </w:tc>
        <w:tc>
          <w:tcPr>
            <w:tcW w:w="2376" w:type="dxa"/>
            <w:vAlign w:val="center"/>
          </w:tcPr>
          <w:p>
            <w:pPr>
              <w:ind w:firstLine="0" w:firstLineChars="0"/>
              <w:jc w:val="center"/>
            </w:pPr>
            <w:r>
              <w:rPr>
                <w:rFonts w:hint="eastAsia"/>
              </w:rPr>
              <w:t>资源勘查工程</w:t>
            </w:r>
          </w:p>
        </w:tc>
        <w:tc>
          <w:tcPr>
            <w:tcW w:w="1504" w:type="dxa"/>
            <w:vAlign w:val="center"/>
          </w:tcPr>
          <w:p>
            <w:pPr>
              <w:ind w:firstLine="0" w:firstLineChars="0"/>
              <w:jc w:val="center"/>
            </w:pPr>
            <w:r>
              <w:rPr>
                <w:rFonts w:hint="eastAsia"/>
              </w:rPr>
              <w:t>170</w:t>
            </w:r>
          </w:p>
        </w:tc>
        <w:tc>
          <w:tcPr>
            <w:tcW w:w="1504" w:type="dxa"/>
            <w:vAlign w:val="center"/>
          </w:tcPr>
          <w:p>
            <w:pPr>
              <w:ind w:firstLine="0" w:firstLineChars="0"/>
              <w:jc w:val="center"/>
            </w:pPr>
            <w:r>
              <w:rPr>
                <w:rFonts w:hint="eastAsia"/>
              </w:rPr>
              <w:t>156</w:t>
            </w:r>
          </w:p>
        </w:tc>
        <w:tc>
          <w:tcPr>
            <w:tcW w:w="1397" w:type="dxa"/>
            <w:vAlign w:val="center"/>
          </w:tcPr>
          <w:p>
            <w:pPr>
              <w:ind w:firstLine="0" w:firstLineChars="0"/>
              <w:jc w:val="center"/>
            </w:pPr>
            <w:r>
              <w:rPr>
                <w:rFonts w:hint="eastAsia"/>
              </w:rPr>
              <w:t>91.76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081404T</w:t>
            </w:r>
          </w:p>
        </w:tc>
        <w:tc>
          <w:tcPr>
            <w:tcW w:w="2376" w:type="dxa"/>
            <w:vAlign w:val="center"/>
          </w:tcPr>
          <w:p>
            <w:pPr>
              <w:ind w:firstLine="0" w:firstLineChars="0"/>
              <w:jc w:val="center"/>
            </w:pPr>
            <w:r>
              <w:rPr>
                <w:rFonts w:hint="eastAsia"/>
              </w:rPr>
              <w:t>地下水科学与工程</w:t>
            </w:r>
          </w:p>
        </w:tc>
        <w:tc>
          <w:tcPr>
            <w:tcW w:w="1504" w:type="dxa"/>
            <w:vAlign w:val="center"/>
          </w:tcPr>
          <w:p>
            <w:pPr>
              <w:ind w:firstLine="0" w:firstLineChars="0"/>
              <w:jc w:val="center"/>
            </w:pPr>
            <w:r>
              <w:rPr>
                <w:rFonts w:hint="eastAsia"/>
              </w:rPr>
              <w:t>138</w:t>
            </w:r>
          </w:p>
        </w:tc>
        <w:tc>
          <w:tcPr>
            <w:tcW w:w="1504" w:type="dxa"/>
            <w:vAlign w:val="center"/>
          </w:tcPr>
          <w:p>
            <w:pPr>
              <w:ind w:firstLine="0" w:firstLineChars="0"/>
              <w:jc w:val="center"/>
            </w:pPr>
            <w:r>
              <w:rPr>
                <w:rFonts w:hint="eastAsia"/>
              </w:rPr>
              <w:t>129</w:t>
            </w:r>
          </w:p>
        </w:tc>
        <w:tc>
          <w:tcPr>
            <w:tcW w:w="1397" w:type="dxa"/>
            <w:vAlign w:val="center"/>
          </w:tcPr>
          <w:p>
            <w:pPr>
              <w:ind w:firstLine="0" w:firstLineChars="0"/>
              <w:jc w:val="center"/>
            </w:pPr>
            <w:r>
              <w:rPr>
                <w:rFonts w:hint="eastAsia"/>
              </w:rPr>
              <w:t>93.48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081501</w:t>
            </w:r>
          </w:p>
        </w:tc>
        <w:tc>
          <w:tcPr>
            <w:tcW w:w="2376" w:type="dxa"/>
            <w:vAlign w:val="center"/>
          </w:tcPr>
          <w:p>
            <w:pPr>
              <w:ind w:firstLine="0" w:firstLineChars="0"/>
              <w:jc w:val="center"/>
            </w:pPr>
            <w:r>
              <w:rPr>
                <w:rFonts w:hint="eastAsia"/>
              </w:rPr>
              <w:t>采矿工程</w:t>
            </w:r>
          </w:p>
        </w:tc>
        <w:tc>
          <w:tcPr>
            <w:tcW w:w="1504" w:type="dxa"/>
            <w:vAlign w:val="center"/>
          </w:tcPr>
          <w:p>
            <w:pPr>
              <w:ind w:firstLine="0" w:firstLineChars="0"/>
              <w:jc w:val="center"/>
            </w:pPr>
            <w:r>
              <w:rPr>
                <w:rFonts w:hint="eastAsia"/>
              </w:rPr>
              <w:t>157</w:t>
            </w:r>
          </w:p>
        </w:tc>
        <w:tc>
          <w:tcPr>
            <w:tcW w:w="1504" w:type="dxa"/>
            <w:vAlign w:val="center"/>
          </w:tcPr>
          <w:p>
            <w:pPr>
              <w:ind w:firstLine="0" w:firstLineChars="0"/>
              <w:jc w:val="center"/>
            </w:pPr>
            <w:r>
              <w:rPr>
                <w:rFonts w:hint="eastAsia"/>
              </w:rPr>
              <w:t>142</w:t>
            </w:r>
          </w:p>
        </w:tc>
        <w:tc>
          <w:tcPr>
            <w:tcW w:w="1397" w:type="dxa"/>
            <w:vAlign w:val="center"/>
          </w:tcPr>
          <w:p>
            <w:pPr>
              <w:ind w:firstLine="0" w:firstLineChars="0"/>
              <w:jc w:val="center"/>
            </w:pPr>
            <w:r>
              <w:rPr>
                <w:rFonts w:hint="eastAsia"/>
              </w:rPr>
              <w:t>90.45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081504</w:t>
            </w:r>
          </w:p>
        </w:tc>
        <w:tc>
          <w:tcPr>
            <w:tcW w:w="2376" w:type="dxa"/>
            <w:vAlign w:val="center"/>
          </w:tcPr>
          <w:p>
            <w:pPr>
              <w:ind w:firstLine="0" w:firstLineChars="0"/>
              <w:jc w:val="center"/>
            </w:pPr>
            <w:r>
              <w:rPr>
                <w:rFonts w:hint="eastAsia"/>
              </w:rPr>
              <w:t>油气储运工程</w:t>
            </w:r>
          </w:p>
        </w:tc>
        <w:tc>
          <w:tcPr>
            <w:tcW w:w="1504" w:type="dxa"/>
            <w:vAlign w:val="center"/>
          </w:tcPr>
          <w:p>
            <w:pPr>
              <w:ind w:firstLine="0" w:firstLineChars="0"/>
              <w:jc w:val="center"/>
            </w:pPr>
            <w:r>
              <w:rPr>
                <w:rFonts w:hint="eastAsia"/>
              </w:rPr>
              <w:t>228</w:t>
            </w:r>
          </w:p>
        </w:tc>
        <w:tc>
          <w:tcPr>
            <w:tcW w:w="1504" w:type="dxa"/>
            <w:vAlign w:val="center"/>
          </w:tcPr>
          <w:p>
            <w:pPr>
              <w:ind w:firstLine="0" w:firstLineChars="0"/>
              <w:jc w:val="center"/>
            </w:pPr>
            <w:r>
              <w:rPr>
                <w:rFonts w:hint="eastAsia"/>
              </w:rPr>
              <w:t>207</w:t>
            </w:r>
          </w:p>
        </w:tc>
        <w:tc>
          <w:tcPr>
            <w:tcW w:w="1397" w:type="dxa"/>
            <w:vAlign w:val="center"/>
          </w:tcPr>
          <w:p>
            <w:pPr>
              <w:ind w:firstLine="0" w:firstLineChars="0"/>
              <w:jc w:val="center"/>
            </w:pPr>
            <w:r>
              <w:rPr>
                <w:rFonts w:hint="eastAsia"/>
              </w:rPr>
              <w:t>90.79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082505T</w:t>
            </w:r>
          </w:p>
        </w:tc>
        <w:tc>
          <w:tcPr>
            <w:tcW w:w="2376" w:type="dxa"/>
            <w:vAlign w:val="center"/>
          </w:tcPr>
          <w:p>
            <w:pPr>
              <w:ind w:firstLine="0" w:firstLineChars="0"/>
              <w:jc w:val="center"/>
            </w:pPr>
            <w:r>
              <w:rPr>
                <w:rFonts w:hint="eastAsia"/>
              </w:rPr>
              <w:t>环保设备工程</w:t>
            </w:r>
          </w:p>
        </w:tc>
        <w:tc>
          <w:tcPr>
            <w:tcW w:w="1504" w:type="dxa"/>
            <w:vAlign w:val="center"/>
          </w:tcPr>
          <w:p>
            <w:pPr>
              <w:ind w:firstLine="0" w:firstLineChars="0"/>
              <w:jc w:val="center"/>
            </w:pPr>
            <w:r>
              <w:rPr>
                <w:rFonts w:hint="eastAsia"/>
              </w:rPr>
              <w:t>191</w:t>
            </w:r>
          </w:p>
        </w:tc>
        <w:tc>
          <w:tcPr>
            <w:tcW w:w="1504" w:type="dxa"/>
            <w:vAlign w:val="center"/>
          </w:tcPr>
          <w:p>
            <w:pPr>
              <w:ind w:firstLine="0" w:firstLineChars="0"/>
              <w:jc w:val="center"/>
            </w:pPr>
            <w:r>
              <w:rPr>
                <w:rFonts w:hint="eastAsia"/>
              </w:rPr>
              <w:t>171</w:t>
            </w:r>
          </w:p>
        </w:tc>
        <w:tc>
          <w:tcPr>
            <w:tcW w:w="1397" w:type="dxa"/>
            <w:vAlign w:val="center"/>
          </w:tcPr>
          <w:p>
            <w:pPr>
              <w:ind w:firstLine="0" w:firstLineChars="0"/>
              <w:jc w:val="center"/>
            </w:pPr>
            <w:r>
              <w:rPr>
                <w:rFonts w:hint="eastAsia"/>
              </w:rPr>
              <w:t>89.53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082901</w:t>
            </w:r>
          </w:p>
        </w:tc>
        <w:tc>
          <w:tcPr>
            <w:tcW w:w="2376" w:type="dxa"/>
            <w:vAlign w:val="center"/>
          </w:tcPr>
          <w:p>
            <w:pPr>
              <w:ind w:firstLine="0" w:firstLineChars="0"/>
              <w:jc w:val="center"/>
            </w:pPr>
            <w:r>
              <w:rPr>
                <w:rFonts w:hint="eastAsia"/>
              </w:rPr>
              <w:t>安全工程</w:t>
            </w:r>
          </w:p>
        </w:tc>
        <w:tc>
          <w:tcPr>
            <w:tcW w:w="1504" w:type="dxa"/>
            <w:vAlign w:val="center"/>
          </w:tcPr>
          <w:p>
            <w:pPr>
              <w:ind w:firstLine="0" w:firstLineChars="0"/>
              <w:jc w:val="center"/>
            </w:pPr>
            <w:r>
              <w:rPr>
                <w:rFonts w:hint="eastAsia"/>
              </w:rPr>
              <w:t>304</w:t>
            </w:r>
          </w:p>
        </w:tc>
        <w:tc>
          <w:tcPr>
            <w:tcW w:w="1504" w:type="dxa"/>
            <w:vAlign w:val="center"/>
          </w:tcPr>
          <w:p>
            <w:pPr>
              <w:ind w:firstLine="0" w:firstLineChars="0"/>
              <w:jc w:val="center"/>
            </w:pPr>
            <w:r>
              <w:rPr>
                <w:rFonts w:hint="eastAsia"/>
              </w:rPr>
              <w:t>277</w:t>
            </w:r>
          </w:p>
        </w:tc>
        <w:tc>
          <w:tcPr>
            <w:tcW w:w="1397" w:type="dxa"/>
            <w:vAlign w:val="center"/>
          </w:tcPr>
          <w:p>
            <w:pPr>
              <w:ind w:firstLine="0" w:firstLineChars="0"/>
              <w:jc w:val="center"/>
            </w:pPr>
            <w:r>
              <w:rPr>
                <w:rFonts w:hint="eastAsia"/>
              </w:rPr>
              <w:t>91.12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120102</w:t>
            </w:r>
          </w:p>
        </w:tc>
        <w:tc>
          <w:tcPr>
            <w:tcW w:w="2376" w:type="dxa"/>
            <w:vAlign w:val="center"/>
          </w:tcPr>
          <w:p>
            <w:pPr>
              <w:ind w:firstLine="0" w:firstLineChars="0"/>
              <w:jc w:val="center"/>
            </w:pPr>
            <w:r>
              <w:rPr>
                <w:rFonts w:hint="eastAsia"/>
              </w:rPr>
              <w:t>信息管理与信息系统</w:t>
            </w:r>
          </w:p>
        </w:tc>
        <w:tc>
          <w:tcPr>
            <w:tcW w:w="1504" w:type="dxa"/>
            <w:vAlign w:val="center"/>
          </w:tcPr>
          <w:p>
            <w:pPr>
              <w:ind w:firstLine="0" w:firstLineChars="0"/>
              <w:jc w:val="center"/>
            </w:pPr>
            <w:r>
              <w:rPr>
                <w:rFonts w:hint="eastAsia"/>
              </w:rPr>
              <w:t>509</w:t>
            </w:r>
          </w:p>
        </w:tc>
        <w:tc>
          <w:tcPr>
            <w:tcW w:w="1504" w:type="dxa"/>
            <w:vAlign w:val="center"/>
          </w:tcPr>
          <w:p>
            <w:pPr>
              <w:ind w:firstLine="0" w:firstLineChars="0"/>
              <w:jc w:val="center"/>
            </w:pPr>
            <w:r>
              <w:rPr>
                <w:rFonts w:hint="eastAsia"/>
              </w:rPr>
              <w:t>478</w:t>
            </w:r>
          </w:p>
        </w:tc>
        <w:tc>
          <w:tcPr>
            <w:tcW w:w="1397" w:type="dxa"/>
            <w:vAlign w:val="center"/>
          </w:tcPr>
          <w:p>
            <w:pPr>
              <w:ind w:firstLine="0" w:firstLineChars="0"/>
              <w:jc w:val="center"/>
            </w:pPr>
            <w:r>
              <w:rPr>
                <w:rFonts w:hint="eastAsia"/>
              </w:rPr>
              <w:t>93.91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120204</w:t>
            </w:r>
          </w:p>
        </w:tc>
        <w:tc>
          <w:tcPr>
            <w:tcW w:w="2376" w:type="dxa"/>
            <w:vAlign w:val="center"/>
          </w:tcPr>
          <w:p>
            <w:pPr>
              <w:ind w:firstLine="0" w:firstLineChars="0"/>
              <w:jc w:val="center"/>
            </w:pPr>
            <w:r>
              <w:rPr>
                <w:rFonts w:hint="eastAsia"/>
              </w:rPr>
              <w:t>财务管理</w:t>
            </w:r>
          </w:p>
        </w:tc>
        <w:tc>
          <w:tcPr>
            <w:tcW w:w="1504" w:type="dxa"/>
            <w:vAlign w:val="center"/>
          </w:tcPr>
          <w:p>
            <w:pPr>
              <w:ind w:firstLine="0" w:firstLineChars="0"/>
              <w:jc w:val="center"/>
            </w:pPr>
            <w:r>
              <w:rPr>
                <w:rFonts w:hint="eastAsia"/>
              </w:rPr>
              <w:t>428</w:t>
            </w:r>
          </w:p>
        </w:tc>
        <w:tc>
          <w:tcPr>
            <w:tcW w:w="1504" w:type="dxa"/>
            <w:vAlign w:val="center"/>
          </w:tcPr>
          <w:p>
            <w:pPr>
              <w:ind w:firstLine="0" w:firstLineChars="0"/>
              <w:jc w:val="center"/>
            </w:pPr>
            <w:r>
              <w:rPr>
                <w:rFonts w:hint="eastAsia"/>
              </w:rPr>
              <w:t>411</w:t>
            </w:r>
          </w:p>
        </w:tc>
        <w:tc>
          <w:tcPr>
            <w:tcW w:w="1397" w:type="dxa"/>
            <w:vAlign w:val="center"/>
          </w:tcPr>
          <w:p>
            <w:pPr>
              <w:ind w:firstLine="0" w:firstLineChars="0"/>
              <w:jc w:val="center"/>
            </w:pPr>
            <w:r>
              <w:rPr>
                <w:rFonts w:hint="eastAsia"/>
              </w:rPr>
              <w:t>96.03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1" w:type="dxa"/>
            <w:vAlign w:val="center"/>
          </w:tcPr>
          <w:p>
            <w:pPr>
              <w:ind w:firstLine="0" w:firstLineChars="0"/>
              <w:jc w:val="center"/>
            </w:pPr>
            <w:r>
              <w:rPr>
                <w:rFonts w:hint="eastAsia"/>
              </w:rPr>
              <w:t>全校整体</w:t>
            </w:r>
          </w:p>
        </w:tc>
        <w:tc>
          <w:tcPr>
            <w:tcW w:w="2376" w:type="dxa"/>
            <w:vAlign w:val="center"/>
          </w:tcPr>
          <w:p>
            <w:pPr>
              <w:ind w:firstLine="0" w:firstLineChars="0"/>
              <w:jc w:val="center"/>
            </w:pPr>
            <w:r>
              <w:rPr>
                <w:rFonts w:hint="eastAsia"/>
              </w:rPr>
              <w:t>/</w:t>
            </w:r>
          </w:p>
        </w:tc>
        <w:tc>
          <w:tcPr>
            <w:tcW w:w="1504" w:type="dxa"/>
            <w:vAlign w:val="center"/>
          </w:tcPr>
          <w:p>
            <w:pPr>
              <w:ind w:firstLine="0" w:firstLineChars="0"/>
              <w:jc w:val="center"/>
            </w:pPr>
            <w:r>
              <w:rPr>
                <w:rFonts w:hint="eastAsia"/>
              </w:rPr>
              <w:t>7571</w:t>
            </w:r>
          </w:p>
        </w:tc>
        <w:tc>
          <w:tcPr>
            <w:tcW w:w="1504" w:type="dxa"/>
            <w:vAlign w:val="center"/>
          </w:tcPr>
          <w:p>
            <w:pPr>
              <w:ind w:firstLine="0" w:firstLineChars="0"/>
              <w:jc w:val="center"/>
            </w:pPr>
            <w:r>
              <w:rPr>
                <w:rFonts w:hint="eastAsia"/>
              </w:rPr>
              <w:t>6957</w:t>
            </w:r>
          </w:p>
        </w:tc>
        <w:tc>
          <w:tcPr>
            <w:tcW w:w="1397" w:type="dxa"/>
            <w:vAlign w:val="center"/>
          </w:tcPr>
          <w:p>
            <w:pPr>
              <w:ind w:firstLine="0" w:firstLineChars="0"/>
              <w:jc w:val="center"/>
            </w:pPr>
            <w:r>
              <w:rPr>
                <w:rFonts w:hint="eastAsia"/>
              </w:rPr>
              <w:t>91.89</w:t>
            </w:r>
          </w:p>
        </w:tc>
      </w:tr>
    </w:tbl>
    <w:p>
      <w:r>
        <w:rPr>
          <w:rFonts w:hint="eastAsia"/>
        </w:rPr>
        <w:t>24. 学生学习满意度（调查方法与结果）</w:t>
      </w:r>
    </w:p>
    <w:p>
      <w:r>
        <w:rPr>
          <w:rFonts w:hint="eastAsia"/>
        </w:rPr>
        <w:t>25. 用人单位对毕业生满意度（调查方法与结果）</w:t>
      </w:r>
    </w:p>
    <w:p>
      <w:r>
        <w:rPr>
          <w:rFonts w:hint="eastAsia"/>
        </w:rPr>
        <w:t>26. 其它与本科教学质量相关数据</w:t>
      </w:r>
    </w:p>
    <w:p>
      <w:pPr>
        <w:spacing w:line="60" w:lineRule="atLeast"/>
        <w:rPr>
          <w:rFonts w:ascii="仿宋_GB2312" w:hAnsi="Times New Roman" w:eastAsia="仿宋_GB2312" w:cs="仿宋_GB2312"/>
          <w:color w:val="auto"/>
        </w:rPr>
      </w:pPr>
    </w:p>
    <w:sectPr>
      <w:footerReference r:id="rId11" w:type="default"/>
      <w:pgSz w:w="11907" w:h="16840"/>
      <w:pgMar w:top="1440" w:right="1418" w:bottom="1440" w:left="141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 w:lineRule="atLeast"/>
      <w:jc w:val="center"/>
      <w:rPr>
        <w:rFonts w:ascii="Times New Roman" w:hAnsi="Times New Roman" w:cs="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 w:lineRule="atLeast"/>
      <w:jc w:val="center"/>
      <w:rPr>
        <w:rFonts w:ascii="Times New Roman" w:hAnsi="Times New Roman" w:cs="Times New Roman"/>
        <w:color w:val="auto"/>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firstLine="360"/>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ind w:firstLine="360"/>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 w:lineRule="atLeast"/>
      <w:jc w:val="center"/>
      <w:rPr>
        <w:rFonts w:ascii="Times New Roman" w:hAnsi="Times New Roman" w:cs="Times New Roman"/>
        <w:color w:val="auto"/>
      </w:rPr>
    </w:pPr>
    <w:r>
      <mc:AlternateContent>
        <mc:Choice Requires="wps">
          <w:drawing>
            <wp:anchor distT="0" distB="0" distL="114300" distR="114300" simplePos="0" relativeHeight="251660288" behindDoc="0" locked="0" layoutInCell="1" allowOverlap="1">
              <wp:simplePos x="0" y="0"/>
              <wp:positionH relativeFrom="margin">
                <wp:posOffset>2554605</wp:posOffset>
              </wp:positionH>
              <wp:positionV relativeFrom="paragraph">
                <wp:posOffset>-89535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firstLine="360"/>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15pt;margin-top:-7.05pt;height:144pt;width:144pt;mso-position-horizontal-relative:margin;mso-wrap-style:none;z-index:251660288;mso-width-relative:page;mso-height-relative:page;" filled="f" stroked="f" coordsize="21600,21600" o:gfxdata="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v/l82QAAAAsBAAAPAAAAAAAAAAEAIAAAACIAAABkcnMvZG93&#10;bnJldi54bWxQSwECFAAUAAAACACHTuJAGKWc+jgCAABxBAAADgAAAAAAAAABACAAAAAoAQAAZHJz&#10;L2Uyb0RvYy54bWxQSwUGAAAAAAYABgBZAQAA0gUAAAAA&#10;">
              <v:fill on="f" focussize="0,0"/>
              <v:stroke on="f" weight="0.5pt"/>
              <v:imagedata o:title=""/>
              <o:lock v:ext="edit" aspectratio="f"/>
              <v:textbox inset="0mm,0mm,0mm,0mm" style="mso-fit-shape-to-text:t;">
                <w:txbxContent>
                  <w:p>
                    <w:pPr>
                      <w:pStyle w:val="9"/>
                      <w:ind w:firstLine="360"/>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ED0A4"/>
    <w:multiLevelType w:val="singleLevel"/>
    <w:tmpl w:val="944ED0A4"/>
    <w:lvl w:ilvl="0" w:tentative="0">
      <w:start w:val="2"/>
      <w:numFmt w:val="chineseCounting"/>
      <w:suff w:val="nothing"/>
      <w:lvlText w:val="（%1）"/>
      <w:lvlJc w:val="left"/>
      <w:rPr>
        <w:rFonts w:hint="eastAsia"/>
      </w:rPr>
    </w:lvl>
  </w:abstractNum>
  <w:abstractNum w:abstractNumId="1">
    <w:nsid w:val="169971BB"/>
    <w:multiLevelType w:val="singleLevel"/>
    <w:tmpl w:val="169971B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OTljYmFmZjUwODBiZmY3OGU2NWVjNzFjOTI3ZmIifQ=="/>
  </w:docVars>
  <w:rsids>
    <w:rsidRoot w:val="009E56AF"/>
    <w:rsid w:val="00005837"/>
    <w:rsid w:val="00072B02"/>
    <w:rsid w:val="000948D9"/>
    <w:rsid w:val="0012370B"/>
    <w:rsid w:val="001274B7"/>
    <w:rsid w:val="00143885"/>
    <w:rsid w:val="001A594D"/>
    <w:rsid w:val="002067C4"/>
    <w:rsid w:val="00206DAB"/>
    <w:rsid w:val="00241CA7"/>
    <w:rsid w:val="00250306"/>
    <w:rsid w:val="002774E1"/>
    <w:rsid w:val="0030325B"/>
    <w:rsid w:val="0034552D"/>
    <w:rsid w:val="003571B9"/>
    <w:rsid w:val="00404EBB"/>
    <w:rsid w:val="0040598E"/>
    <w:rsid w:val="00460245"/>
    <w:rsid w:val="00497FF2"/>
    <w:rsid w:val="004B1E6B"/>
    <w:rsid w:val="004B7F45"/>
    <w:rsid w:val="00556498"/>
    <w:rsid w:val="0057174C"/>
    <w:rsid w:val="00577170"/>
    <w:rsid w:val="00590395"/>
    <w:rsid w:val="005A4512"/>
    <w:rsid w:val="005C6797"/>
    <w:rsid w:val="005F00DC"/>
    <w:rsid w:val="006050B9"/>
    <w:rsid w:val="0065596A"/>
    <w:rsid w:val="006857EA"/>
    <w:rsid w:val="0069794A"/>
    <w:rsid w:val="006D1B8F"/>
    <w:rsid w:val="00704C44"/>
    <w:rsid w:val="00737700"/>
    <w:rsid w:val="007C49EF"/>
    <w:rsid w:val="007C6A38"/>
    <w:rsid w:val="008366D3"/>
    <w:rsid w:val="00856F4F"/>
    <w:rsid w:val="00863985"/>
    <w:rsid w:val="00867819"/>
    <w:rsid w:val="0089740B"/>
    <w:rsid w:val="008A784B"/>
    <w:rsid w:val="009206CE"/>
    <w:rsid w:val="009679F1"/>
    <w:rsid w:val="009B4931"/>
    <w:rsid w:val="009E56AF"/>
    <w:rsid w:val="00A5218A"/>
    <w:rsid w:val="00A54470"/>
    <w:rsid w:val="00AB7C3E"/>
    <w:rsid w:val="00AD035E"/>
    <w:rsid w:val="00AF6EB7"/>
    <w:rsid w:val="00B07070"/>
    <w:rsid w:val="00B37418"/>
    <w:rsid w:val="00B94A08"/>
    <w:rsid w:val="00BF1616"/>
    <w:rsid w:val="00C24AAC"/>
    <w:rsid w:val="00C32005"/>
    <w:rsid w:val="00C506EA"/>
    <w:rsid w:val="00D37354"/>
    <w:rsid w:val="00D55330"/>
    <w:rsid w:val="00DC228E"/>
    <w:rsid w:val="00DE138E"/>
    <w:rsid w:val="00E4463D"/>
    <w:rsid w:val="00E527EF"/>
    <w:rsid w:val="00E96E24"/>
    <w:rsid w:val="00EF0A7E"/>
    <w:rsid w:val="00F07391"/>
    <w:rsid w:val="00FC76A0"/>
    <w:rsid w:val="04264D77"/>
    <w:rsid w:val="08A47272"/>
    <w:rsid w:val="0D6B0B67"/>
    <w:rsid w:val="10AD6EE0"/>
    <w:rsid w:val="11270A41"/>
    <w:rsid w:val="11627900"/>
    <w:rsid w:val="12C64289"/>
    <w:rsid w:val="14041756"/>
    <w:rsid w:val="16165C1C"/>
    <w:rsid w:val="167F131F"/>
    <w:rsid w:val="18664195"/>
    <w:rsid w:val="198527A8"/>
    <w:rsid w:val="1B813443"/>
    <w:rsid w:val="1BCF4D60"/>
    <w:rsid w:val="1C0624CB"/>
    <w:rsid w:val="1C1D13BE"/>
    <w:rsid w:val="229C379C"/>
    <w:rsid w:val="24BA620D"/>
    <w:rsid w:val="2A5359D8"/>
    <w:rsid w:val="31B6491B"/>
    <w:rsid w:val="34C44675"/>
    <w:rsid w:val="361E7DB5"/>
    <w:rsid w:val="363B0967"/>
    <w:rsid w:val="3ABD5DEE"/>
    <w:rsid w:val="3B821E5F"/>
    <w:rsid w:val="416324E1"/>
    <w:rsid w:val="421C20FC"/>
    <w:rsid w:val="43B21B3C"/>
    <w:rsid w:val="442E1B0B"/>
    <w:rsid w:val="45E97F7C"/>
    <w:rsid w:val="461E157D"/>
    <w:rsid w:val="46B53033"/>
    <w:rsid w:val="48E04A06"/>
    <w:rsid w:val="4A033687"/>
    <w:rsid w:val="4C2E20BC"/>
    <w:rsid w:val="54B470BA"/>
    <w:rsid w:val="56C7140A"/>
    <w:rsid w:val="5A290952"/>
    <w:rsid w:val="5ACE25DB"/>
    <w:rsid w:val="5BF96315"/>
    <w:rsid w:val="5D415FB3"/>
    <w:rsid w:val="5EE72B8A"/>
    <w:rsid w:val="63277F1C"/>
    <w:rsid w:val="666B513C"/>
    <w:rsid w:val="671D35ED"/>
    <w:rsid w:val="69280ED7"/>
    <w:rsid w:val="6A1B4163"/>
    <w:rsid w:val="6A2B2C4A"/>
    <w:rsid w:val="6A320AB4"/>
    <w:rsid w:val="6C440EAF"/>
    <w:rsid w:val="6CEB202D"/>
    <w:rsid w:val="6F1C7ED0"/>
    <w:rsid w:val="73212E8D"/>
    <w:rsid w:val="771D3195"/>
    <w:rsid w:val="790439F1"/>
    <w:rsid w:val="7D02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snapToGrid w:val="0"/>
      <w:spacing w:line="400" w:lineRule="exact"/>
      <w:ind w:firstLine="480" w:firstLineChars="200"/>
      <w:jc w:val="both"/>
    </w:pPr>
    <w:rPr>
      <w:rFonts w:ascii="宋体" w:hAnsi="宋体" w:eastAsia="宋体" w:cs="宋体"/>
      <w:color w:val="000000"/>
      <w:sz w:val="24"/>
      <w:szCs w:val="24"/>
      <w:lang w:val="en-US" w:eastAsia="zh-CN" w:bidi="ar-SA"/>
    </w:rPr>
  </w:style>
  <w:style w:type="paragraph" w:styleId="2">
    <w:name w:val="heading 1"/>
    <w:basedOn w:val="1"/>
    <w:next w:val="1"/>
    <w:link w:val="20"/>
    <w:qFormat/>
    <w:uiPriority w:val="9"/>
    <w:pPr>
      <w:spacing w:line="240" w:lineRule="auto"/>
      <w:ind w:firstLine="0" w:firstLineChars="0"/>
      <w:jc w:val="left"/>
      <w:outlineLvl w:val="0"/>
    </w:pPr>
    <w:rPr>
      <w:rFonts w:ascii="黑?" w:hAnsi="黑?" w:eastAsia="黑体" w:cs="黑?"/>
      <w:b/>
      <w:bCs/>
      <w:sz w:val="30"/>
      <w:szCs w:val="44"/>
    </w:rPr>
  </w:style>
  <w:style w:type="paragraph" w:styleId="3">
    <w:name w:val="heading 2"/>
    <w:basedOn w:val="1"/>
    <w:next w:val="1"/>
    <w:link w:val="21"/>
    <w:qFormat/>
    <w:uiPriority w:val="99"/>
    <w:pPr>
      <w:keepNext/>
      <w:keepLines/>
      <w:spacing w:line="240" w:lineRule="auto"/>
      <w:ind w:firstLine="0" w:firstLineChars="0"/>
      <w:jc w:val="left"/>
      <w:outlineLvl w:val="1"/>
    </w:pPr>
    <w:rPr>
      <w:rFonts w:ascii="黑?" w:hAnsi="黑?" w:eastAsia="黑体" w:cs="黑?"/>
      <w:b/>
      <w:bCs/>
      <w:sz w:val="28"/>
      <w:szCs w:val="28"/>
    </w:rPr>
  </w:style>
  <w:style w:type="paragraph" w:styleId="4">
    <w:name w:val="heading 3"/>
    <w:basedOn w:val="1"/>
    <w:next w:val="1"/>
    <w:link w:val="22"/>
    <w:qFormat/>
    <w:uiPriority w:val="99"/>
    <w:pPr>
      <w:keepNext/>
      <w:keepLines/>
      <w:spacing w:line="240" w:lineRule="auto"/>
      <w:ind w:firstLine="0" w:firstLineChars="0"/>
      <w:jc w:val="left"/>
      <w:outlineLvl w:val="2"/>
    </w:pPr>
    <w:rPr>
      <w:rFonts w:ascii="黑体" w:hAnsi="黑体" w:eastAsia="黑体" w:cs="黑体"/>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style>
  <w:style w:type="paragraph" w:styleId="6">
    <w:name w:val="toc 3"/>
    <w:basedOn w:val="1"/>
    <w:next w:val="1"/>
    <w:unhideWhenUsed/>
    <w:qFormat/>
    <w:uiPriority w:val="39"/>
  </w:style>
  <w:style w:type="paragraph" w:styleId="7">
    <w:name w:val="Plain Text"/>
    <w:basedOn w:val="1"/>
    <w:link w:val="26"/>
    <w:qFormat/>
    <w:uiPriority w:val="0"/>
    <w:pPr>
      <w:autoSpaceDE/>
      <w:autoSpaceDN/>
      <w:adjustRightInd/>
    </w:pPr>
    <w:rPr>
      <w:rFonts w:hAnsi="Courier New" w:cs="Courier New"/>
      <w:color w:val="auto"/>
      <w:kern w:val="2"/>
      <w:sz w:val="21"/>
      <w:szCs w:val="21"/>
    </w:rPr>
  </w:style>
  <w:style w:type="paragraph" w:styleId="8">
    <w:name w:val="Balloon Text"/>
    <w:basedOn w:val="1"/>
    <w:link w:val="33"/>
    <w:semiHidden/>
    <w:unhideWhenUsed/>
    <w:qFormat/>
    <w:uiPriority w:val="99"/>
    <w:pPr>
      <w:spacing w:line="240" w:lineRule="auto"/>
    </w:pPr>
    <w:rPr>
      <w:sz w:val="18"/>
      <w:szCs w:val="18"/>
    </w:rPr>
  </w:style>
  <w:style w:type="paragraph" w:styleId="9">
    <w:name w:val="footer"/>
    <w:basedOn w:val="1"/>
    <w:link w:val="24"/>
    <w:semiHidden/>
    <w:unhideWhenUsed/>
    <w:qFormat/>
    <w:uiPriority w:val="99"/>
    <w:pPr>
      <w:tabs>
        <w:tab w:val="center" w:pos="4153"/>
        <w:tab w:val="right" w:pos="8306"/>
      </w:tabs>
    </w:pPr>
    <w:rPr>
      <w:sz w:val="18"/>
      <w:szCs w:val="18"/>
    </w:rPr>
  </w:style>
  <w:style w:type="paragraph" w:styleId="10">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semiHidden/>
    <w:unhideWhenUsed/>
    <w:qFormat/>
    <w:uiPriority w:val="39"/>
  </w:style>
  <w:style w:type="paragraph" w:styleId="12">
    <w:name w:val="footnote text"/>
    <w:link w:val="27"/>
    <w:qFormat/>
    <w:uiPriority w:val="0"/>
    <w:pPr>
      <w:widowControl w:val="0"/>
      <w:autoSpaceDE w:val="0"/>
      <w:autoSpaceDN w:val="0"/>
      <w:adjustRightInd w:val="0"/>
      <w:snapToGrid w:val="0"/>
    </w:pPr>
    <w:rPr>
      <w:rFonts w:ascii="Arial" w:hAnsi="Arial" w:eastAsia="宋体" w:cs="Arial"/>
      <w:color w:val="000000"/>
      <w:sz w:val="24"/>
      <w:szCs w:val="24"/>
      <w:lang w:val="en-US" w:eastAsia="zh-CN" w:bidi="ar-SA"/>
    </w:rPr>
  </w:style>
  <w:style w:type="paragraph" w:styleId="13">
    <w:name w:val="toc 2"/>
    <w:basedOn w:val="1"/>
    <w:next w:val="1"/>
    <w:semiHidden/>
    <w:unhideWhenUsed/>
    <w:qFormat/>
    <w:uiPriority w:val="39"/>
  </w:style>
  <w:style w:type="paragraph" w:styleId="14">
    <w:name w:val="Normal (Web)"/>
    <w:basedOn w:val="1"/>
    <w:unhideWhenUsed/>
    <w:qFormat/>
    <w:uiPriority w:val="99"/>
    <w:pPr>
      <w:widowControl/>
      <w:autoSpaceDE/>
      <w:autoSpaceDN/>
      <w:adjustRightInd/>
      <w:spacing w:before="100" w:beforeAutospacing="1" w:after="100" w:afterAutospacing="1"/>
    </w:pPr>
    <w:rPr>
      <w:color w:val="auto"/>
    </w:rPr>
  </w:style>
  <w:style w:type="paragraph" w:styleId="15">
    <w:name w:val="Title"/>
    <w:basedOn w:val="1"/>
    <w:qFormat/>
    <w:uiPriority w:val="10"/>
    <w:pPr>
      <w:spacing w:line="240" w:lineRule="auto"/>
      <w:ind w:firstLine="0" w:firstLineChars="0"/>
      <w:jc w:val="center"/>
    </w:pPr>
    <w:rPr>
      <w:rFonts w:ascii="Arial" w:hAnsi="Arial" w:eastAsia="黑体"/>
      <w:b/>
      <w:sz w:val="36"/>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qFormat/>
    <w:uiPriority w:val="0"/>
    <w:rPr>
      <w:b/>
    </w:rPr>
  </w:style>
  <w:style w:type="character" w:customStyle="1" w:styleId="20">
    <w:name w:val="标题 1 Char"/>
    <w:basedOn w:val="18"/>
    <w:link w:val="2"/>
    <w:qFormat/>
    <w:uiPriority w:val="9"/>
    <w:rPr>
      <w:rFonts w:eastAsia="黑体"/>
      <w:b/>
      <w:bCs/>
      <w:kern w:val="44"/>
      <w:sz w:val="30"/>
      <w:szCs w:val="44"/>
    </w:rPr>
  </w:style>
  <w:style w:type="character" w:customStyle="1" w:styleId="21">
    <w:name w:val="标题 2 Char"/>
    <w:basedOn w:val="18"/>
    <w:link w:val="3"/>
    <w:semiHidden/>
    <w:qFormat/>
    <w:uiPriority w:val="9"/>
    <w:rPr>
      <w:rFonts w:ascii="Cambria" w:hAnsi="Cambria" w:eastAsia="黑体" w:cs="Times New Roman"/>
      <w:b/>
      <w:bCs/>
      <w:sz w:val="28"/>
      <w:szCs w:val="32"/>
    </w:rPr>
  </w:style>
  <w:style w:type="character" w:customStyle="1" w:styleId="22">
    <w:name w:val="标题 3 Char"/>
    <w:basedOn w:val="18"/>
    <w:link w:val="4"/>
    <w:semiHidden/>
    <w:qFormat/>
    <w:uiPriority w:val="9"/>
    <w:rPr>
      <w:rFonts w:ascii="黑体" w:hAnsi="黑体" w:eastAsia="黑体" w:cs="黑体"/>
      <w:bCs/>
      <w:sz w:val="24"/>
      <w:szCs w:val="32"/>
    </w:rPr>
  </w:style>
  <w:style w:type="character" w:customStyle="1" w:styleId="23">
    <w:name w:val="页眉 Char"/>
    <w:basedOn w:val="18"/>
    <w:link w:val="10"/>
    <w:semiHidden/>
    <w:qFormat/>
    <w:uiPriority w:val="99"/>
    <w:rPr>
      <w:rFonts w:ascii="Arial" w:hAnsi="Arial" w:cs="Arial"/>
      <w:color w:val="000000"/>
      <w:kern w:val="0"/>
      <w:sz w:val="18"/>
      <w:szCs w:val="18"/>
    </w:rPr>
  </w:style>
  <w:style w:type="character" w:customStyle="1" w:styleId="24">
    <w:name w:val="页脚 Char"/>
    <w:basedOn w:val="18"/>
    <w:link w:val="9"/>
    <w:semiHidden/>
    <w:qFormat/>
    <w:uiPriority w:val="99"/>
    <w:rPr>
      <w:rFonts w:ascii="Arial" w:hAnsi="Arial" w:cs="Arial"/>
      <w:color w:val="000000"/>
      <w:kern w:val="0"/>
      <w:sz w:val="18"/>
      <w:szCs w:val="18"/>
    </w:rPr>
  </w:style>
  <w:style w:type="paragraph" w:styleId="25">
    <w:name w:val="List Paragraph"/>
    <w:basedOn w:val="1"/>
    <w:qFormat/>
    <w:uiPriority w:val="99"/>
    <w:pPr>
      <w:autoSpaceDE/>
      <w:autoSpaceDN/>
      <w:adjustRightInd/>
      <w:ind w:firstLine="420"/>
    </w:pPr>
    <w:rPr>
      <w:rFonts w:ascii="Calibri" w:hAnsi="Calibri" w:cs="Times New Roman"/>
      <w:color w:val="auto"/>
      <w:sz w:val="20"/>
      <w:szCs w:val="20"/>
    </w:rPr>
  </w:style>
  <w:style w:type="character" w:customStyle="1" w:styleId="26">
    <w:name w:val="纯文本 Char"/>
    <w:basedOn w:val="18"/>
    <w:link w:val="7"/>
    <w:qFormat/>
    <w:uiPriority w:val="0"/>
    <w:rPr>
      <w:rFonts w:ascii="宋体" w:hAnsi="Courier New" w:cs="Courier New"/>
      <w:kern w:val="2"/>
      <w:sz w:val="21"/>
      <w:szCs w:val="21"/>
    </w:rPr>
  </w:style>
  <w:style w:type="character" w:customStyle="1" w:styleId="27">
    <w:name w:val="脚注文本 Char"/>
    <w:basedOn w:val="18"/>
    <w:link w:val="12"/>
    <w:qFormat/>
    <w:uiPriority w:val="0"/>
    <w:rPr>
      <w:rFonts w:ascii="Arial" w:hAnsi="Arial" w:cs="Arial"/>
      <w:color w:val="000000"/>
      <w:sz w:val="24"/>
      <w:szCs w:val="24"/>
      <w:lang w:val="en-US" w:eastAsia="zh-CN" w:bidi="ar-SA"/>
    </w:rPr>
  </w:style>
  <w:style w:type="paragraph" w:customStyle="1" w:styleId="28">
    <w:name w:val="MycosHeader3"/>
    <w:qFormat/>
    <w:uiPriority w:val="0"/>
    <w:pPr>
      <w:keepNext/>
      <w:keepLines/>
      <w:widowControl w:val="0"/>
      <w:tabs>
        <w:tab w:val="left" w:pos="0"/>
      </w:tabs>
      <w:autoSpaceDE w:val="0"/>
      <w:autoSpaceDN w:val="0"/>
      <w:adjustRightInd w:val="0"/>
      <w:spacing w:before="120" w:after="120" w:line="360" w:lineRule="auto"/>
      <w:ind w:left="420" w:hanging="420"/>
      <w:outlineLvl w:val="2"/>
    </w:pPr>
    <w:rPr>
      <w:rFonts w:ascii="Times New Roman" w:hAnsi="Times New Roman" w:eastAsia="宋体" w:cs="Calibri"/>
      <w:b/>
      <w:bCs/>
      <w:color w:val="000000"/>
      <w:sz w:val="21"/>
      <w:szCs w:val="28"/>
      <w:lang w:val="en-US" w:eastAsia="zh-CN" w:bidi="ar-SA"/>
    </w:rPr>
  </w:style>
  <w:style w:type="paragraph" w:customStyle="1" w:styleId="29">
    <w:name w:val="图表名"/>
    <w:basedOn w:val="1"/>
    <w:next w:val="5"/>
    <w:qFormat/>
    <w:uiPriority w:val="0"/>
    <w:pPr>
      <w:spacing w:line="240" w:lineRule="auto"/>
      <w:ind w:firstLine="0" w:firstLineChars="0"/>
      <w:jc w:val="center"/>
    </w:pPr>
    <w:rPr>
      <w:rFonts w:cs="Times New Roman"/>
      <w:color w:val="auto"/>
      <w:sz w:val="21"/>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批注框文本 Char"/>
    <w:basedOn w:val="18"/>
    <w:link w:val="8"/>
    <w:semiHidden/>
    <w:qFormat/>
    <w:uiPriority w:val="99"/>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经济学</c:v>
                </c:pt>
                <c:pt idx="1">
                  <c:v>工学</c:v>
                </c:pt>
                <c:pt idx="2">
                  <c:v>管理学</c:v>
                </c:pt>
              </c:strCache>
            </c:strRef>
          </c:cat>
          <c:val>
            <c:numRef>
              <c:f>Sheet1!$B$2:$B$4</c:f>
              <c:numCache>
                <c:formatCode>0.00_ </c:formatCode>
                <c:ptCount val="3"/>
                <c:pt idx="0">
                  <c:v>7.69</c:v>
                </c:pt>
                <c:pt idx="1">
                  <c:v>88.46</c:v>
                </c:pt>
                <c:pt idx="2">
                  <c:v>3.85</c:v>
                </c:pt>
              </c:numCache>
            </c:numRef>
          </c:val>
        </c:ser>
        <c:dLbls>
          <c:showLegendKey val="0"/>
          <c:showVal val="1"/>
          <c:showCatName val="0"/>
          <c:showSerName val="0"/>
          <c:showPercent val="0"/>
          <c:showBubbleSize val="0"/>
        </c:dLbls>
        <c:gapWidth val="219"/>
        <c:axId val="385807488"/>
        <c:axId val="385809024"/>
      </c:barChart>
      <c:catAx>
        <c:axId val="38580748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809024"/>
        <c:crosses val="autoZero"/>
        <c:auto val="1"/>
        <c:lblAlgn val="ctr"/>
        <c:lblOffset val="100"/>
        <c:noMultiLvlLbl val="0"/>
      </c:catAx>
      <c:valAx>
        <c:axId val="3858090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807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19.58</c:v>
                </c:pt>
                <c:pt idx="1">
                  <c:v>60.37</c:v>
                </c:pt>
                <c:pt idx="2">
                  <c:v>14.92</c:v>
                </c:pt>
                <c:pt idx="3">
                  <c:v>5.13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17.01</c:v>
                </c:pt>
                <c:pt idx="1">
                  <c:v>60.05</c:v>
                </c:pt>
                <c:pt idx="2">
                  <c:v>17.27</c:v>
                </c:pt>
                <c:pt idx="3">
                  <c:v>5.67</c:v>
                </c:pt>
              </c:numCache>
            </c:numRef>
          </c:val>
        </c:ser>
        <c:ser>
          <c:idx val="2"/>
          <c:order val="2"/>
          <c:tx>
            <c:strRef>
              <c:f>Sheet1!$D$1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Sheet1!$D$2:$D$5</c:f>
              <c:numCache>
                <c:formatCode>General</c:formatCode>
                <c:ptCount val="4"/>
                <c:pt idx="0">
                  <c:v>15.49</c:v>
                </c:pt>
                <c:pt idx="1">
                  <c:v>54.08</c:v>
                </c:pt>
                <c:pt idx="2">
                  <c:v>23.1</c:v>
                </c:pt>
                <c:pt idx="3">
                  <c:v>7.32</c:v>
                </c:pt>
              </c:numCache>
            </c:numRef>
          </c:val>
        </c:ser>
        <c:dLbls>
          <c:showLegendKey val="0"/>
          <c:showVal val="1"/>
          <c:showCatName val="0"/>
          <c:showSerName val="0"/>
          <c:showPercent val="0"/>
          <c:showBubbleSize val="0"/>
        </c:dLbls>
        <c:gapWidth val="219"/>
        <c:overlap val="-27"/>
        <c:axId val="49934336"/>
        <c:axId val="49935872"/>
      </c:barChart>
      <c:catAx>
        <c:axId val="49934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35872"/>
        <c:crosses val="autoZero"/>
        <c:auto val="1"/>
        <c:lblAlgn val="ctr"/>
        <c:lblOffset val="100"/>
        <c:noMultiLvlLbl val="0"/>
      </c:catAx>
      <c:valAx>
        <c:axId val="49935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34336"/>
        <c:crosses val="autoZero"/>
        <c:crossBetween val="between"/>
      </c:valAx>
      <c:spPr>
        <a:noFill/>
        <a:ln>
          <a:noFill/>
        </a:ln>
        <a:effectLst/>
      </c:spPr>
    </c:plotArea>
    <c:legend>
      <c:legendPos val="b"/>
      <c:layout>
        <c:manualLayout>
          <c:xMode val="edge"/>
          <c:yMode val="edge"/>
          <c:x val="0.257125"/>
          <c:y val="0.924166666666667"/>
          <c:w val="0.4462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7.69</c:v>
                </c:pt>
                <c:pt idx="1">
                  <c:v>26.34</c:v>
                </c:pt>
                <c:pt idx="2">
                  <c:v>32.87</c:v>
                </c:pt>
                <c:pt idx="3">
                  <c:v>26.11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9.79</c:v>
                </c:pt>
                <c:pt idx="1">
                  <c:v>23.45</c:v>
                </c:pt>
                <c:pt idx="2">
                  <c:v>28.09</c:v>
                </c:pt>
                <c:pt idx="3">
                  <c:v>22.42</c:v>
                </c:pt>
              </c:numCache>
            </c:numRef>
          </c:val>
        </c:ser>
        <c:ser>
          <c:idx val="2"/>
          <c:order val="2"/>
          <c:tx>
            <c:strRef>
              <c:f>Sheet1!$D$1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Sheet1!$D$2:$D$5</c:f>
              <c:numCache>
                <c:formatCode>General</c:formatCode>
                <c:ptCount val="4"/>
                <c:pt idx="0">
                  <c:v>10.14</c:v>
                </c:pt>
                <c:pt idx="1">
                  <c:v>31.55</c:v>
                </c:pt>
                <c:pt idx="2">
                  <c:v>29.29</c:v>
                </c:pt>
                <c:pt idx="3">
                  <c:v>29.02</c:v>
                </c:pt>
              </c:numCache>
            </c:numRef>
          </c:val>
        </c:ser>
        <c:dLbls>
          <c:showLegendKey val="0"/>
          <c:showVal val="1"/>
          <c:showCatName val="0"/>
          <c:showSerName val="0"/>
          <c:showPercent val="0"/>
          <c:showBubbleSize val="0"/>
        </c:dLbls>
        <c:gapWidth val="219"/>
        <c:overlap val="-27"/>
        <c:axId val="385542400"/>
        <c:axId val="385761280"/>
      </c:barChart>
      <c:catAx>
        <c:axId val="385542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761280"/>
        <c:crosses val="autoZero"/>
        <c:auto val="1"/>
        <c:lblAlgn val="ctr"/>
        <c:lblOffset val="100"/>
        <c:noMultiLvlLbl val="0"/>
      </c:catAx>
      <c:valAx>
        <c:axId val="385761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542400"/>
        <c:crosses val="autoZero"/>
        <c:crossBetween val="between"/>
      </c:valAx>
      <c:spPr>
        <a:noFill/>
        <a:ln>
          <a:noFill/>
        </a:ln>
        <a:effectLst/>
      </c:spPr>
    </c:plotArea>
    <c:legend>
      <c:legendPos val="b"/>
      <c:layout>
        <c:manualLayout>
          <c:xMode val="edge"/>
          <c:yMode val="edge"/>
          <c:x val="0.257125"/>
          <c:y val="0.924166666666667"/>
          <c:w val="0.4462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48.72</c:v>
                </c:pt>
                <c:pt idx="1">
                  <c:v>20.05</c:v>
                </c:pt>
                <c:pt idx="2">
                  <c:v>11.66</c:v>
                </c:pt>
                <c:pt idx="3">
                  <c:v>19.58</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45.62</c:v>
                </c:pt>
                <c:pt idx="1">
                  <c:v>18.81</c:v>
                </c:pt>
                <c:pt idx="2">
                  <c:v>14.95</c:v>
                </c:pt>
                <c:pt idx="3">
                  <c:v>20.62</c:v>
                </c:pt>
              </c:numCache>
            </c:numRef>
          </c:val>
        </c:ser>
        <c:ser>
          <c:idx val="2"/>
          <c:order val="2"/>
          <c:tx>
            <c:strRef>
              <c:f>Sheet1!$D$1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Sheet1!$D$2:$D$5</c:f>
              <c:numCache>
                <c:formatCode>General</c:formatCode>
                <c:ptCount val="4"/>
                <c:pt idx="0">
                  <c:v>40</c:v>
                </c:pt>
                <c:pt idx="1">
                  <c:v>18.59</c:v>
                </c:pt>
                <c:pt idx="2">
                  <c:v>20.56</c:v>
                </c:pt>
                <c:pt idx="3">
                  <c:v>20.85</c:v>
                </c:pt>
              </c:numCache>
            </c:numRef>
          </c:val>
        </c:ser>
        <c:dLbls>
          <c:showLegendKey val="0"/>
          <c:showVal val="1"/>
          <c:showCatName val="0"/>
          <c:showSerName val="0"/>
          <c:showPercent val="0"/>
          <c:showBubbleSize val="0"/>
        </c:dLbls>
        <c:gapWidth val="219"/>
        <c:overlap val="-27"/>
        <c:axId val="49992832"/>
        <c:axId val="49994368"/>
      </c:barChart>
      <c:catAx>
        <c:axId val="49992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4368"/>
        <c:crosses val="autoZero"/>
        <c:auto val="1"/>
        <c:lblAlgn val="ctr"/>
        <c:lblOffset val="100"/>
        <c:noMultiLvlLbl val="0"/>
      </c:catAx>
      <c:valAx>
        <c:axId val="49994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2832"/>
        <c:crosses val="autoZero"/>
        <c:crossBetween val="between"/>
      </c:valAx>
      <c:spPr>
        <a:noFill/>
        <a:ln>
          <a:noFill/>
        </a:ln>
        <a:effectLst/>
      </c:spPr>
    </c:plotArea>
    <c:legend>
      <c:legendPos val="b"/>
      <c:layout>
        <c:manualLayout>
          <c:xMode val="edge"/>
          <c:yMode val="edge"/>
          <c:x val="0.257125"/>
          <c:y val="0.924166666666667"/>
          <c:w val="0.4462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7.14</c:v>
                </c:pt>
                <c:pt idx="1">
                  <c:v>4.56</c:v>
                </c:pt>
                <c:pt idx="2">
                  <c:v>35.56</c:v>
                </c:pt>
                <c:pt idx="3">
                  <c:v>28.27</c:v>
                </c:pt>
              </c:numCache>
            </c:numRef>
          </c:val>
        </c:ser>
        <c:dLbls>
          <c:showLegendKey val="0"/>
          <c:showVal val="1"/>
          <c:showCatName val="0"/>
          <c:showSerName val="0"/>
          <c:showPercent val="0"/>
          <c:showBubbleSize val="0"/>
        </c:dLbls>
        <c:gapWidth val="219"/>
        <c:overlap val="-27"/>
        <c:axId val="50162304"/>
        <c:axId val="50164096"/>
      </c:barChart>
      <c:catAx>
        <c:axId val="50162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64096"/>
        <c:crosses val="autoZero"/>
        <c:auto val="1"/>
        <c:lblAlgn val="ctr"/>
        <c:lblOffset val="100"/>
        <c:noMultiLvlLbl val="0"/>
      </c:catAx>
      <c:valAx>
        <c:axId val="50164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6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45.45</c:v>
                </c:pt>
                <c:pt idx="1">
                  <c:v>4.56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40.63</c:v>
                </c:pt>
                <c:pt idx="1">
                  <c:v>4.39</c:v>
                </c:pt>
              </c:numCache>
            </c:numRef>
          </c:val>
        </c:ser>
        <c:dLbls>
          <c:showLegendKey val="0"/>
          <c:showVal val="1"/>
          <c:showCatName val="0"/>
          <c:showSerName val="0"/>
          <c:showPercent val="0"/>
          <c:showBubbleSize val="0"/>
        </c:dLbls>
        <c:gapWidth val="219"/>
        <c:overlap val="-27"/>
        <c:axId val="50369280"/>
        <c:axId val="50370816"/>
      </c:barChart>
      <c:catAx>
        <c:axId val="503692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70816"/>
        <c:crosses val="autoZero"/>
        <c:auto val="1"/>
        <c:lblAlgn val="ctr"/>
        <c:lblOffset val="100"/>
        <c:noMultiLvlLbl val="0"/>
      </c:catAx>
      <c:valAx>
        <c:axId val="50370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69280"/>
        <c:crosses val="autoZero"/>
        <c:crossBetween val="between"/>
      </c:valAx>
      <c:spPr>
        <a:noFill/>
        <a:ln>
          <a:noFill/>
        </a:ln>
        <a:effectLst/>
      </c:spPr>
    </c:plotArea>
    <c:legend>
      <c:legendPos val="b"/>
      <c:layout>
        <c:manualLayout>
          <c:xMode val="edge"/>
          <c:yMode val="edge"/>
          <c:x val="0.257125"/>
          <c:y val="0.924166666666667"/>
          <c:w val="0.4462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75.56</c:v>
                </c:pt>
                <c:pt idx="1">
                  <c:v>28.87</c:v>
                </c:pt>
                <c:pt idx="2">
                  <c:v>1588.52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51.28</c:v>
                </c:pt>
                <c:pt idx="1">
                  <c:v>24.27</c:v>
                </c:pt>
                <c:pt idx="2">
                  <c:v>1580.28</c:v>
                </c:pt>
              </c:numCache>
            </c:numRef>
          </c:val>
        </c:ser>
        <c:dLbls>
          <c:showLegendKey val="0"/>
          <c:showVal val="1"/>
          <c:showCatName val="0"/>
          <c:showSerName val="0"/>
          <c:showPercent val="0"/>
          <c:showBubbleSize val="0"/>
        </c:dLbls>
        <c:gapWidth val="219"/>
        <c:axId val="50387968"/>
        <c:axId val="50422528"/>
      </c:barChart>
      <c:catAx>
        <c:axId val="5038796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22528"/>
        <c:crosses val="autoZero"/>
        <c:auto val="1"/>
        <c:lblAlgn val="ctr"/>
        <c:lblOffset val="100"/>
        <c:noMultiLvlLbl val="0"/>
      </c:catAx>
      <c:valAx>
        <c:axId val="504225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879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31836</Words>
  <Characters>37276</Characters>
  <Lines>283</Lines>
  <Paragraphs>79</Paragraphs>
  <TotalTime>30</TotalTime>
  <ScaleCrop>false</ScaleCrop>
  <LinksUpToDate>false</LinksUpToDate>
  <CharactersWithSpaces>37501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2022-11-22T06:08:00Z</dcterms:created>
  <dc:creator>Windows 用户</dc:creator>
  <cp:lastModifiedBy>123</cp:lastModifiedBy>
  <cp:lastPrinted>2022-12-19T06:55:00Z</cp:lastPrinted>
  <dcterms:modified xsi:type="dcterms:W3CDTF">2023-04-12T07:44:34Z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30DE743660AF4C19A7409468304FBA51_13</vt:lpwstr>
  </property>
</Properties>
</file>